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D65" w:rsidRPr="003F51F3" w:rsidRDefault="00536D65" w:rsidP="00536D65">
      <w:pPr>
        <w:jc w:val="center"/>
        <w:rPr>
          <w:b/>
          <w:sz w:val="20"/>
          <w:szCs w:val="20"/>
        </w:rPr>
      </w:pPr>
      <w:r w:rsidRPr="003F51F3">
        <w:rPr>
          <w:b/>
          <w:sz w:val="20"/>
          <w:szCs w:val="20"/>
        </w:rPr>
        <w:t xml:space="preserve">Інформація </w:t>
      </w:r>
    </w:p>
    <w:p w:rsidR="00536D65" w:rsidRPr="003F51F3" w:rsidRDefault="00536D65" w:rsidP="00536D65">
      <w:pPr>
        <w:jc w:val="center"/>
        <w:rPr>
          <w:b/>
          <w:sz w:val="20"/>
          <w:szCs w:val="20"/>
        </w:rPr>
      </w:pPr>
      <w:r w:rsidRPr="003F51F3">
        <w:rPr>
          <w:b/>
          <w:sz w:val="20"/>
          <w:szCs w:val="20"/>
        </w:rPr>
        <w:t xml:space="preserve">Головного управління </w:t>
      </w:r>
      <w:proofErr w:type="spellStart"/>
      <w:r w:rsidRPr="003F51F3">
        <w:rPr>
          <w:b/>
          <w:sz w:val="20"/>
          <w:szCs w:val="20"/>
        </w:rPr>
        <w:t>Держгеокадастру</w:t>
      </w:r>
      <w:proofErr w:type="spellEnd"/>
      <w:r w:rsidRPr="003F51F3">
        <w:rPr>
          <w:b/>
          <w:sz w:val="20"/>
          <w:szCs w:val="20"/>
        </w:rPr>
        <w:t xml:space="preserve"> у Сумській області  </w:t>
      </w:r>
    </w:p>
    <w:p w:rsidR="00536D65" w:rsidRPr="003F51F3" w:rsidRDefault="00536D65" w:rsidP="00536D65">
      <w:pPr>
        <w:jc w:val="center"/>
        <w:rPr>
          <w:b/>
          <w:sz w:val="20"/>
          <w:szCs w:val="20"/>
        </w:rPr>
      </w:pPr>
      <w:r w:rsidRPr="003F51F3">
        <w:rPr>
          <w:b/>
          <w:sz w:val="20"/>
          <w:szCs w:val="20"/>
        </w:rPr>
        <w:t xml:space="preserve">про проведення конкурсу з відбору виконавця послуг з виконання земельних торгів з продажу права оренди </w:t>
      </w:r>
      <w:r w:rsidR="00991728">
        <w:rPr>
          <w:b/>
          <w:sz w:val="20"/>
          <w:szCs w:val="20"/>
        </w:rPr>
        <w:t>33</w:t>
      </w:r>
      <w:r w:rsidRPr="003F51F3">
        <w:rPr>
          <w:b/>
          <w:sz w:val="20"/>
          <w:szCs w:val="20"/>
        </w:rPr>
        <w:t xml:space="preserve"> земельної ділян</w:t>
      </w:r>
      <w:r w:rsidR="008C29C8" w:rsidRPr="003F51F3">
        <w:rPr>
          <w:b/>
          <w:sz w:val="20"/>
          <w:szCs w:val="20"/>
        </w:rPr>
        <w:t>ки (з них 10</w:t>
      </w:r>
      <w:r w:rsidRPr="003F51F3">
        <w:rPr>
          <w:b/>
          <w:sz w:val="20"/>
          <w:szCs w:val="20"/>
        </w:rPr>
        <w:t xml:space="preserve"> об’єктів землеустрою) сільськогосподарського призначення державної власності загальною орієнтовною площею </w:t>
      </w:r>
      <w:r w:rsidR="00991728">
        <w:rPr>
          <w:b/>
          <w:sz w:val="20"/>
          <w:szCs w:val="20"/>
        </w:rPr>
        <w:t xml:space="preserve">994,2233 </w:t>
      </w:r>
      <w:r w:rsidRPr="003F51F3">
        <w:rPr>
          <w:b/>
          <w:sz w:val="20"/>
          <w:szCs w:val="20"/>
        </w:rPr>
        <w:t xml:space="preserve">га, які розташовані на території Глухівського, Конотопського, Путивльського, </w:t>
      </w:r>
      <w:proofErr w:type="spellStart"/>
      <w:r w:rsidRPr="003F51F3">
        <w:rPr>
          <w:b/>
          <w:sz w:val="20"/>
          <w:szCs w:val="20"/>
        </w:rPr>
        <w:t>Кролевецького</w:t>
      </w:r>
      <w:proofErr w:type="spellEnd"/>
      <w:r w:rsidRPr="003F51F3">
        <w:rPr>
          <w:b/>
          <w:sz w:val="20"/>
          <w:szCs w:val="20"/>
        </w:rPr>
        <w:t xml:space="preserve"> районів Сумської області</w:t>
      </w:r>
    </w:p>
    <w:p w:rsidR="00536D65" w:rsidRPr="00A85703" w:rsidRDefault="00536D65" w:rsidP="00536D65">
      <w:pPr>
        <w:jc w:val="center"/>
        <w:rPr>
          <w:b/>
          <w:sz w:val="28"/>
          <w:szCs w:val="28"/>
        </w:rPr>
      </w:pPr>
    </w:p>
    <w:p w:rsidR="00536D65" w:rsidRPr="00A159EF" w:rsidRDefault="00536D65" w:rsidP="00536D65">
      <w:pPr>
        <w:rPr>
          <w:sz w:val="20"/>
          <w:szCs w:val="20"/>
        </w:rPr>
      </w:pPr>
      <w:r w:rsidRPr="00A159EF">
        <w:rPr>
          <w:b/>
          <w:sz w:val="20"/>
          <w:szCs w:val="20"/>
        </w:rPr>
        <w:t>1. Мета проведення робіт:</w:t>
      </w:r>
      <w:r w:rsidRPr="00A159EF">
        <w:rPr>
          <w:sz w:val="20"/>
          <w:szCs w:val="20"/>
        </w:rPr>
        <w:t xml:space="preserve"> конкурсний відбір виконавця послуг з виконання земельних торгів з продажу права оренди земельних ділянок.</w:t>
      </w:r>
    </w:p>
    <w:p w:rsidR="00536D65" w:rsidRPr="00A159EF" w:rsidRDefault="00A163BA" w:rsidP="00536D65">
      <w:pPr>
        <w:pStyle w:val="a3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A159EF">
        <w:rPr>
          <w:b/>
          <w:sz w:val="20"/>
          <w:szCs w:val="20"/>
          <w:lang w:val="uk-UA"/>
        </w:rPr>
        <w:t>2</w:t>
      </w:r>
      <w:r w:rsidR="00536D65" w:rsidRPr="00A159EF">
        <w:rPr>
          <w:b/>
          <w:sz w:val="20"/>
          <w:szCs w:val="20"/>
          <w:lang w:val="uk-UA"/>
        </w:rPr>
        <w:t xml:space="preserve">. Умови конкурсу: </w:t>
      </w:r>
      <w:r w:rsidR="00536D65" w:rsidRPr="00A159EF">
        <w:rPr>
          <w:sz w:val="20"/>
          <w:szCs w:val="20"/>
          <w:lang w:val="uk-UA"/>
        </w:rPr>
        <w:t>Конкурсна документація подається в запечатаному конверті, на якому, крім поштових реквізитів, робиться відмітка “На конкурс з відбору виконавця послуг з виконання земельних торгів ”.</w:t>
      </w:r>
    </w:p>
    <w:p w:rsidR="00536D65" w:rsidRPr="00A159EF" w:rsidRDefault="00536D65" w:rsidP="00536D65">
      <w:pPr>
        <w:pStyle w:val="a3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A159EF">
        <w:rPr>
          <w:sz w:val="20"/>
          <w:szCs w:val="20"/>
          <w:lang w:val="uk-UA"/>
        </w:rPr>
        <w:t>У конверті мають бути підтвердні документи з їх описом та окремий запечатаний конверт з конкурсною пропозицією.</w:t>
      </w:r>
    </w:p>
    <w:p w:rsidR="00536D65" w:rsidRPr="00A159EF" w:rsidRDefault="00536D65" w:rsidP="005903F5">
      <w:pPr>
        <w:pStyle w:val="a3"/>
        <w:widowControl w:val="0"/>
        <w:spacing w:before="0" w:beforeAutospacing="0" w:after="0" w:afterAutospacing="0"/>
        <w:ind w:firstLine="708"/>
        <w:jc w:val="both"/>
        <w:rPr>
          <w:sz w:val="20"/>
          <w:szCs w:val="20"/>
          <w:lang w:val="uk-UA"/>
        </w:rPr>
      </w:pPr>
      <w:r w:rsidRPr="00A159EF">
        <w:rPr>
          <w:sz w:val="20"/>
          <w:szCs w:val="20"/>
          <w:lang w:val="uk-UA"/>
        </w:rPr>
        <w:t xml:space="preserve">Конкурсна пропозиція подається в запечатаному конверті і має містити: </w:t>
      </w:r>
    </w:p>
    <w:p w:rsidR="008E5357" w:rsidRPr="00A159EF" w:rsidRDefault="00536D65" w:rsidP="00536D65">
      <w:pPr>
        <w:pStyle w:val="a3"/>
        <w:widowControl w:val="0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A159EF">
        <w:rPr>
          <w:sz w:val="20"/>
          <w:szCs w:val="20"/>
          <w:lang w:val="uk-UA"/>
        </w:rPr>
        <w:t xml:space="preserve">- пропозицію про вартість виконання землевпорядних та </w:t>
      </w:r>
      <w:proofErr w:type="spellStart"/>
      <w:r w:rsidRPr="00A159EF">
        <w:rPr>
          <w:sz w:val="20"/>
          <w:szCs w:val="20"/>
          <w:lang w:val="uk-UA"/>
        </w:rPr>
        <w:t>землеоціночних</w:t>
      </w:r>
      <w:proofErr w:type="spellEnd"/>
      <w:r w:rsidR="008E5357" w:rsidRPr="00A159EF">
        <w:rPr>
          <w:sz w:val="20"/>
          <w:szCs w:val="20"/>
          <w:lang w:val="uk-UA"/>
        </w:rPr>
        <w:t xml:space="preserve"> </w:t>
      </w:r>
      <w:r w:rsidR="00E842E4" w:rsidRPr="00A159EF">
        <w:rPr>
          <w:sz w:val="20"/>
          <w:szCs w:val="20"/>
          <w:lang w:val="uk-UA"/>
        </w:rPr>
        <w:t>послуг (</w:t>
      </w:r>
      <w:r w:rsidR="008E5357" w:rsidRPr="00A159EF">
        <w:rPr>
          <w:sz w:val="20"/>
          <w:szCs w:val="20"/>
          <w:lang w:val="uk-UA"/>
        </w:rPr>
        <w:t>робіт</w:t>
      </w:r>
      <w:r w:rsidR="00E842E4" w:rsidRPr="00A159EF">
        <w:rPr>
          <w:sz w:val="20"/>
          <w:szCs w:val="20"/>
          <w:lang w:val="uk-UA"/>
        </w:rPr>
        <w:t>)</w:t>
      </w:r>
      <w:r w:rsidRPr="00A159EF">
        <w:rPr>
          <w:sz w:val="20"/>
          <w:szCs w:val="20"/>
          <w:lang w:val="uk-UA"/>
        </w:rPr>
        <w:t xml:space="preserve"> з урахуванням податку на додану вартість</w:t>
      </w:r>
      <w:r w:rsidR="00092274" w:rsidRPr="00A159EF">
        <w:rPr>
          <w:sz w:val="20"/>
          <w:szCs w:val="20"/>
          <w:lang w:val="uk-UA"/>
        </w:rPr>
        <w:t>;</w:t>
      </w:r>
      <w:r w:rsidRPr="00A159EF">
        <w:rPr>
          <w:sz w:val="20"/>
          <w:szCs w:val="20"/>
          <w:lang w:val="uk-UA"/>
        </w:rPr>
        <w:t xml:space="preserve"> </w:t>
      </w:r>
    </w:p>
    <w:p w:rsidR="00536D65" w:rsidRPr="00A159EF" w:rsidRDefault="00536D65" w:rsidP="00536D65">
      <w:pPr>
        <w:pStyle w:val="a3"/>
        <w:widowControl w:val="0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A159EF">
        <w:rPr>
          <w:sz w:val="20"/>
          <w:szCs w:val="20"/>
          <w:lang w:val="uk-UA"/>
        </w:rPr>
        <w:t xml:space="preserve">- строк виконання </w:t>
      </w:r>
      <w:r w:rsidR="00E842E4" w:rsidRPr="00A159EF">
        <w:rPr>
          <w:sz w:val="20"/>
          <w:szCs w:val="20"/>
          <w:lang w:val="uk-UA"/>
        </w:rPr>
        <w:t>послуг (</w:t>
      </w:r>
      <w:r w:rsidRPr="00A159EF">
        <w:rPr>
          <w:sz w:val="20"/>
          <w:szCs w:val="20"/>
          <w:lang w:val="uk-UA"/>
        </w:rPr>
        <w:t xml:space="preserve">робіт </w:t>
      </w:r>
      <w:r w:rsidR="00E842E4" w:rsidRPr="00A159EF">
        <w:rPr>
          <w:sz w:val="20"/>
          <w:szCs w:val="20"/>
          <w:lang w:val="uk-UA"/>
        </w:rPr>
        <w:t xml:space="preserve">) із підготовки лотів до продажу </w:t>
      </w:r>
      <w:r w:rsidRPr="00A159EF">
        <w:rPr>
          <w:sz w:val="20"/>
          <w:szCs w:val="20"/>
          <w:lang w:val="uk-UA"/>
        </w:rPr>
        <w:t>(у календарних днях</w:t>
      </w:r>
      <w:r w:rsidR="00E842E4" w:rsidRPr="00A159EF">
        <w:rPr>
          <w:sz w:val="20"/>
          <w:szCs w:val="20"/>
          <w:lang w:val="uk-UA"/>
        </w:rPr>
        <w:t xml:space="preserve"> без врахування державної експертизи документації із землеустрою та її затверджен</w:t>
      </w:r>
      <w:r w:rsidR="00092274" w:rsidRPr="00A159EF">
        <w:rPr>
          <w:sz w:val="20"/>
          <w:szCs w:val="20"/>
          <w:lang w:val="uk-UA"/>
        </w:rPr>
        <w:t>н</w:t>
      </w:r>
      <w:r w:rsidR="00E842E4" w:rsidRPr="00A159EF">
        <w:rPr>
          <w:sz w:val="20"/>
          <w:szCs w:val="20"/>
          <w:lang w:val="uk-UA"/>
        </w:rPr>
        <w:t>я</w:t>
      </w:r>
      <w:r w:rsidR="00092274" w:rsidRPr="00A159EF">
        <w:rPr>
          <w:sz w:val="20"/>
          <w:szCs w:val="20"/>
          <w:lang w:val="uk-UA"/>
        </w:rPr>
        <w:t>);</w:t>
      </w:r>
    </w:p>
    <w:p w:rsidR="00E842E4" w:rsidRPr="00A159EF" w:rsidRDefault="00E842E4" w:rsidP="00536D65">
      <w:pPr>
        <w:pStyle w:val="a3"/>
        <w:widowControl w:val="0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A159EF">
        <w:rPr>
          <w:sz w:val="20"/>
          <w:szCs w:val="20"/>
          <w:lang w:val="uk-UA"/>
        </w:rPr>
        <w:t>- інформацію про кількість проданих лотів, ціну продажу лотів порівняно зі стартовою, кількість документацій із землеустрою та оцінки земель, що розроблені за попередні 12 місяців</w:t>
      </w:r>
      <w:r w:rsidR="00092274" w:rsidRPr="00A159EF">
        <w:rPr>
          <w:sz w:val="20"/>
          <w:szCs w:val="20"/>
          <w:lang w:val="uk-UA"/>
        </w:rPr>
        <w:t>;</w:t>
      </w:r>
    </w:p>
    <w:p w:rsidR="00536D65" w:rsidRPr="00A159EF" w:rsidRDefault="00536D65" w:rsidP="005903F5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  <w:lang w:val="uk-UA"/>
        </w:rPr>
      </w:pPr>
      <w:r w:rsidRPr="00A159EF">
        <w:rPr>
          <w:sz w:val="20"/>
          <w:szCs w:val="20"/>
          <w:lang w:val="uk-UA"/>
        </w:rPr>
        <w:t xml:space="preserve">Прийняття заяв припиняється за </w:t>
      </w:r>
      <w:r w:rsidR="008E5357" w:rsidRPr="00A159EF">
        <w:rPr>
          <w:sz w:val="20"/>
          <w:szCs w:val="20"/>
          <w:lang w:val="uk-UA"/>
        </w:rPr>
        <w:t>три</w:t>
      </w:r>
      <w:r w:rsidRPr="00A159EF">
        <w:rPr>
          <w:sz w:val="20"/>
          <w:szCs w:val="20"/>
          <w:lang w:val="uk-UA"/>
        </w:rPr>
        <w:t xml:space="preserve"> робочих днів до дати проведення конкурсу.</w:t>
      </w:r>
    </w:p>
    <w:p w:rsidR="00092274" w:rsidRPr="00A159EF" w:rsidRDefault="00536D65" w:rsidP="00536D65">
      <w:pPr>
        <w:pStyle w:val="a3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A159EF">
        <w:rPr>
          <w:sz w:val="20"/>
          <w:szCs w:val="20"/>
          <w:lang w:val="uk-UA"/>
        </w:rPr>
        <w:t>У разі неповноти</w:t>
      </w:r>
      <w:r w:rsidR="008E5357" w:rsidRPr="00A159EF">
        <w:rPr>
          <w:sz w:val="20"/>
          <w:szCs w:val="20"/>
          <w:lang w:val="uk-UA"/>
        </w:rPr>
        <w:t xml:space="preserve"> поданих документів або несвоєчасності їх подання претендент до участі в конкурсі не допускається, про що його письмово повідомляє голова комісії з зазначенням підстав відмови. </w:t>
      </w:r>
    </w:p>
    <w:p w:rsidR="00536D65" w:rsidRPr="00A159EF" w:rsidRDefault="008E5357" w:rsidP="005903F5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  <w:lang w:val="uk-UA"/>
        </w:rPr>
      </w:pPr>
      <w:r w:rsidRPr="00A159EF">
        <w:rPr>
          <w:sz w:val="20"/>
          <w:szCs w:val="20"/>
          <w:lang w:val="uk-UA"/>
        </w:rPr>
        <w:t>Відповідальність за достовірність поданої інформації покладається на претендента.</w:t>
      </w:r>
    </w:p>
    <w:p w:rsidR="00536D65" w:rsidRPr="00A159EF" w:rsidRDefault="00536D65" w:rsidP="00536D65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A159EF">
        <w:rPr>
          <w:rStyle w:val="a5"/>
          <w:b/>
          <w:bCs/>
          <w:sz w:val="20"/>
          <w:szCs w:val="20"/>
          <w:lang w:val="uk-UA"/>
        </w:rPr>
        <w:t>Публічне повідомлення Організатора земельних торгів:</w:t>
      </w:r>
    </w:p>
    <w:p w:rsidR="007962DB" w:rsidRPr="007962DB" w:rsidRDefault="00536D65" w:rsidP="00715A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lang w:val="uk-UA"/>
        </w:rPr>
      </w:pPr>
      <w:r w:rsidRPr="00A159EF">
        <w:rPr>
          <w:rStyle w:val="a5"/>
          <w:b/>
          <w:bCs/>
          <w:sz w:val="20"/>
          <w:szCs w:val="20"/>
          <w:lang w:val="uk-UA"/>
        </w:rPr>
        <w:t>-</w:t>
      </w:r>
      <w:r w:rsidRPr="00A159EF">
        <w:rPr>
          <w:rStyle w:val="apple-converted-space"/>
          <w:b/>
          <w:bCs/>
          <w:i/>
          <w:iCs/>
          <w:sz w:val="20"/>
          <w:szCs w:val="20"/>
          <w:lang w:val="uk-UA"/>
        </w:rPr>
        <w:t> </w:t>
      </w:r>
      <w:r w:rsidRPr="00A159EF">
        <w:rPr>
          <w:sz w:val="20"/>
          <w:szCs w:val="20"/>
          <w:lang w:val="uk-UA"/>
        </w:rPr>
        <w:t xml:space="preserve">переможець конкурсу забезпечує підготовку лотів (виготовлення документацій із землеустрою </w:t>
      </w:r>
      <w:r w:rsidR="00273DE5" w:rsidRPr="00A159EF">
        <w:rPr>
          <w:sz w:val="20"/>
          <w:szCs w:val="20"/>
          <w:lang w:val="uk-UA"/>
        </w:rPr>
        <w:t xml:space="preserve">і </w:t>
      </w:r>
      <w:r w:rsidRPr="00A159EF">
        <w:rPr>
          <w:sz w:val="20"/>
          <w:szCs w:val="20"/>
          <w:lang w:val="uk-UA"/>
        </w:rPr>
        <w:t xml:space="preserve">технічних документацій з нормативної грошової оцінки земельних ділянок) </w:t>
      </w:r>
      <w:r w:rsidR="00715A86" w:rsidRPr="00A159EF">
        <w:rPr>
          <w:sz w:val="20"/>
          <w:szCs w:val="20"/>
          <w:lang w:val="uk-UA"/>
        </w:rPr>
        <w:t xml:space="preserve">та проведення земельних торгів </w:t>
      </w:r>
      <w:r w:rsidRPr="00A159EF">
        <w:rPr>
          <w:sz w:val="20"/>
          <w:szCs w:val="20"/>
          <w:lang w:val="uk-UA"/>
        </w:rPr>
        <w:t xml:space="preserve">з наступним відшкодуванням витрат </w:t>
      </w:r>
      <w:r w:rsidR="00273DE5" w:rsidRPr="00A159EF">
        <w:rPr>
          <w:sz w:val="20"/>
          <w:szCs w:val="20"/>
          <w:lang w:val="uk-UA"/>
        </w:rPr>
        <w:t xml:space="preserve">йому </w:t>
      </w:r>
      <w:r w:rsidRPr="00A159EF">
        <w:rPr>
          <w:sz w:val="20"/>
          <w:szCs w:val="20"/>
          <w:lang w:val="uk-UA"/>
        </w:rPr>
        <w:t>переможцем</w:t>
      </w:r>
      <w:r w:rsidR="00273DE5" w:rsidRPr="00A159EF">
        <w:rPr>
          <w:sz w:val="20"/>
          <w:szCs w:val="20"/>
          <w:lang w:val="uk-UA"/>
        </w:rPr>
        <w:t xml:space="preserve"> аукціону;</w:t>
      </w:r>
    </w:p>
    <w:p w:rsidR="00536D65" w:rsidRPr="00A159EF" w:rsidRDefault="00536D65" w:rsidP="00536D65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A159EF">
        <w:rPr>
          <w:sz w:val="20"/>
          <w:szCs w:val="20"/>
          <w:lang w:val="uk-UA"/>
        </w:rPr>
        <w:t>- під час обрання переможця із числа учасників конкурсу враховуватиметься загальна оцінка балів конкурсної пропозиції кожного з учасників</w:t>
      </w:r>
      <w:r w:rsidR="00A06558" w:rsidRPr="00A159EF">
        <w:rPr>
          <w:sz w:val="20"/>
          <w:szCs w:val="20"/>
          <w:lang w:val="uk-UA"/>
        </w:rPr>
        <w:t>.</w:t>
      </w:r>
      <w:r w:rsidR="00412565" w:rsidRPr="00A159EF">
        <w:rPr>
          <w:sz w:val="20"/>
          <w:szCs w:val="20"/>
          <w:lang w:val="uk-UA"/>
        </w:rPr>
        <w:t xml:space="preserve"> </w:t>
      </w:r>
      <w:r w:rsidR="00A06558" w:rsidRPr="00A159EF">
        <w:rPr>
          <w:sz w:val="20"/>
          <w:szCs w:val="20"/>
          <w:lang w:val="uk-UA"/>
        </w:rPr>
        <w:t>У</w:t>
      </w:r>
      <w:r w:rsidRPr="00A159EF">
        <w:rPr>
          <w:sz w:val="20"/>
          <w:szCs w:val="20"/>
          <w:lang w:val="uk-UA"/>
        </w:rPr>
        <w:t xml:space="preserve"> разі набрання однакової кількості балів переможцем оголошується претендент, що запропонував виконання послуг з підготовки та проведення земельних торгів у найкоротший термін;</w:t>
      </w:r>
    </w:p>
    <w:p w:rsidR="00536D65" w:rsidRPr="00A159EF" w:rsidRDefault="00536D65" w:rsidP="005903F5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A159EF">
        <w:rPr>
          <w:sz w:val="20"/>
          <w:szCs w:val="20"/>
          <w:lang w:val="uk-UA"/>
        </w:rPr>
        <w:t xml:space="preserve">- переможець конкурсного відбору несе відповідальність перед організатором земельних торгів за невиконання </w:t>
      </w:r>
      <w:r w:rsidR="00412565" w:rsidRPr="00A159EF">
        <w:rPr>
          <w:sz w:val="20"/>
          <w:szCs w:val="20"/>
          <w:lang w:val="uk-UA"/>
        </w:rPr>
        <w:t xml:space="preserve">своїх </w:t>
      </w:r>
      <w:r w:rsidRPr="00A159EF">
        <w:rPr>
          <w:sz w:val="20"/>
          <w:szCs w:val="20"/>
          <w:lang w:val="uk-UA"/>
        </w:rPr>
        <w:t>зобов’</w:t>
      </w:r>
      <w:r w:rsidR="00412565" w:rsidRPr="00A159EF">
        <w:rPr>
          <w:sz w:val="20"/>
          <w:szCs w:val="20"/>
          <w:lang w:val="uk-UA"/>
        </w:rPr>
        <w:t xml:space="preserve">язань, а </w:t>
      </w:r>
      <w:r w:rsidRPr="00A159EF">
        <w:rPr>
          <w:sz w:val="20"/>
          <w:szCs w:val="20"/>
          <w:lang w:val="uk-UA"/>
        </w:rPr>
        <w:t xml:space="preserve">в разі залучення третіх осіб до виконання землевпорядних та </w:t>
      </w:r>
      <w:proofErr w:type="spellStart"/>
      <w:r w:rsidRPr="00A159EF">
        <w:rPr>
          <w:sz w:val="20"/>
          <w:szCs w:val="20"/>
          <w:lang w:val="uk-UA"/>
        </w:rPr>
        <w:t>землеоціночних</w:t>
      </w:r>
      <w:proofErr w:type="spellEnd"/>
      <w:r w:rsidRPr="00A159EF">
        <w:rPr>
          <w:sz w:val="20"/>
          <w:szCs w:val="20"/>
          <w:lang w:val="uk-UA"/>
        </w:rPr>
        <w:t xml:space="preserve"> робіт за договорами субпідряду координує, створює умови та здійснює контроль за виконанням ними договірних зобов’</w:t>
      </w:r>
      <w:r w:rsidR="00412565" w:rsidRPr="00A159EF">
        <w:rPr>
          <w:sz w:val="20"/>
          <w:szCs w:val="20"/>
          <w:lang w:val="uk-UA"/>
        </w:rPr>
        <w:t>язань</w:t>
      </w:r>
      <w:r w:rsidRPr="00A159EF">
        <w:rPr>
          <w:sz w:val="20"/>
          <w:szCs w:val="20"/>
          <w:lang w:val="uk-UA"/>
        </w:rPr>
        <w:t>.</w:t>
      </w:r>
    </w:p>
    <w:p w:rsidR="00A163BA" w:rsidRPr="00A159EF" w:rsidRDefault="00A163BA" w:rsidP="005903F5">
      <w:pPr>
        <w:rPr>
          <w:b/>
          <w:sz w:val="20"/>
          <w:szCs w:val="20"/>
        </w:rPr>
      </w:pPr>
      <w:r w:rsidRPr="00A159EF">
        <w:rPr>
          <w:b/>
          <w:sz w:val="20"/>
          <w:szCs w:val="20"/>
        </w:rPr>
        <w:t>3. Дані про земельні ділянки:</w:t>
      </w:r>
    </w:p>
    <w:tbl>
      <w:tblPr>
        <w:tblW w:w="9933" w:type="dxa"/>
        <w:tblInd w:w="98" w:type="dxa"/>
        <w:tblLayout w:type="fixed"/>
        <w:tblLook w:val="04A0"/>
      </w:tblPr>
      <w:tblGrid>
        <w:gridCol w:w="518"/>
        <w:gridCol w:w="1477"/>
        <w:gridCol w:w="2268"/>
        <w:gridCol w:w="1701"/>
        <w:gridCol w:w="993"/>
        <w:gridCol w:w="2976"/>
      </w:tblGrid>
      <w:tr w:rsidR="00A159EF" w:rsidRPr="00A159EF" w:rsidTr="003F51F3">
        <w:trPr>
          <w:trHeight w:val="301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A159EF">
              <w:rPr>
                <w:b/>
                <w:bCs/>
                <w:sz w:val="18"/>
                <w:szCs w:val="18"/>
                <w:lang w:val="ru-RU"/>
              </w:rPr>
              <w:t xml:space="preserve">№ </w:t>
            </w:r>
            <w:proofErr w:type="spellStart"/>
            <w:r w:rsidRPr="00A159EF">
              <w:rPr>
                <w:b/>
                <w:bCs/>
                <w:sz w:val="18"/>
                <w:szCs w:val="18"/>
                <w:lang w:val="ru-RU"/>
              </w:rPr>
              <w:t>з</w:t>
            </w:r>
            <w:proofErr w:type="spellEnd"/>
            <w:r w:rsidRPr="00A159EF">
              <w:rPr>
                <w:b/>
                <w:bCs/>
                <w:sz w:val="18"/>
                <w:szCs w:val="18"/>
                <w:lang w:val="ru-RU"/>
              </w:rPr>
              <w:t>/</w:t>
            </w:r>
            <w:proofErr w:type="spellStart"/>
            <w:proofErr w:type="gramStart"/>
            <w:r w:rsidRPr="00A159EF">
              <w:rPr>
                <w:b/>
                <w:bCs/>
                <w:sz w:val="18"/>
                <w:szCs w:val="18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A159EF">
              <w:rPr>
                <w:b/>
                <w:bCs/>
                <w:sz w:val="18"/>
                <w:szCs w:val="18"/>
                <w:lang w:val="ru-RU"/>
              </w:rPr>
              <w:t>Район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A159EF">
              <w:rPr>
                <w:b/>
                <w:bCs/>
                <w:sz w:val="18"/>
                <w:szCs w:val="18"/>
                <w:lang w:val="ru-RU"/>
              </w:rPr>
              <w:t>Кадастровий</w:t>
            </w:r>
            <w:proofErr w:type="spellEnd"/>
            <w:r w:rsidRPr="00A159EF">
              <w:rPr>
                <w:b/>
                <w:bCs/>
                <w:sz w:val="18"/>
                <w:szCs w:val="18"/>
                <w:lang w:val="ru-RU"/>
              </w:rPr>
              <w:t xml:space="preserve"> номер</w:t>
            </w:r>
            <w:r w:rsidRPr="00A159EF">
              <w:rPr>
                <w:b/>
                <w:bCs/>
                <w:sz w:val="18"/>
                <w:szCs w:val="18"/>
                <w:lang w:val="ru-RU"/>
              </w:rPr>
              <w:br/>
              <w:t>(</w:t>
            </w:r>
            <w:proofErr w:type="gramStart"/>
            <w:r w:rsidRPr="00A159EF">
              <w:rPr>
                <w:b/>
                <w:bCs/>
                <w:sz w:val="18"/>
                <w:szCs w:val="18"/>
                <w:lang w:val="ru-RU"/>
              </w:rPr>
              <w:t>у</w:t>
            </w:r>
            <w:proofErr w:type="gramEnd"/>
            <w:r w:rsidRPr="00A159EF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59EF">
              <w:rPr>
                <w:b/>
                <w:bCs/>
                <w:sz w:val="18"/>
                <w:szCs w:val="18"/>
                <w:lang w:val="ru-RU"/>
              </w:rPr>
              <w:t>разі</w:t>
            </w:r>
            <w:proofErr w:type="spellEnd"/>
            <w:r w:rsidRPr="00A159EF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59EF">
              <w:rPr>
                <w:b/>
                <w:bCs/>
                <w:sz w:val="18"/>
                <w:szCs w:val="18"/>
                <w:lang w:val="ru-RU"/>
              </w:rPr>
              <w:t>наявності</w:t>
            </w:r>
            <w:proofErr w:type="spellEnd"/>
            <w:r w:rsidRPr="00A159EF">
              <w:rPr>
                <w:b/>
                <w:bCs/>
                <w:sz w:val="18"/>
                <w:szCs w:val="18"/>
                <w:lang w:val="ru-RU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ru-RU"/>
              </w:rPr>
              <w:t>Сільська</w:t>
            </w:r>
            <w:proofErr w:type="spellEnd"/>
            <w:r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A159EF">
              <w:rPr>
                <w:b/>
                <w:bCs/>
                <w:sz w:val="18"/>
                <w:szCs w:val="18"/>
                <w:lang w:val="ru-RU"/>
              </w:rPr>
              <w:t>рад</w:t>
            </w:r>
            <w:r>
              <w:rPr>
                <w:b/>
                <w:bCs/>
                <w:sz w:val="18"/>
                <w:szCs w:val="18"/>
                <w:lang w:val="ru-RU"/>
              </w:rPr>
              <w:t>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Default="00A159EF" w:rsidP="00A159EF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A159EF">
              <w:rPr>
                <w:b/>
                <w:bCs/>
                <w:sz w:val="18"/>
                <w:szCs w:val="18"/>
                <w:lang w:val="ru-RU"/>
              </w:rPr>
              <w:t>Площа</w:t>
            </w:r>
            <w:proofErr w:type="spellEnd"/>
            <w:r w:rsidRPr="00A159EF">
              <w:rPr>
                <w:b/>
                <w:bCs/>
                <w:sz w:val="18"/>
                <w:szCs w:val="18"/>
                <w:lang w:val="ru-RU"/>
              </w:rPr>
              <w:t>.</w:t>
            </w:r>
          </w:p>
          <w:p w:rsidR="00A159EF" w:rsidRPr="00A159EF" w:rsidRDefault="00A159EF" w:rsidP="00A159EF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A159EF">
              <w:rPr>
                <w:b/>
                <w:bCs/>
                <w:sz w:val="18"/>
                <w:szCs w:val="18"/>
                <w:lang w:val="ru-RU"/>
              </w:rPr>
              <w:t>га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ru-RU"/>
              </w:rPr>
              <w:t>К</w:t>
            </w:r>
            <w:r w:rsidRPr="00A159EF">
              <w:rPr>
                <w:b/>
                <w:bCs/>
                <w:sz w:val="18"/>
                <w:szCs w:val="18"/>
                <w:lang w:val="ru-RU"/>
              </w:rPr>
              <w:t>атегорія</w:t>
            </w:r>
            <w:proofErr w:type="spellEnd"/>
            <w:r w:rsidRPr="00A159EF">
              <w:rPr>
                <w:b/>
                <w:bCs/>
                <w:sz w:val="18"/>
                <w:szCs w:val="18"/>
                <w:lang w:val="ru-RU"/>
              </w:rPr>
              <w:t xml:space="preserve"> земель</w:t>
            </w:r>
          </w:p>
        </w:tc>
      </w:tr>
      <w:tr w:rsidR="00A159EF" w:rsidRPr="00A159EF" w:rsidTr="003F51F3">
        <w:trPr>
          <w:trHeight w:val="301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EF" w:rsidRPr="00A159EF" w:rsidRDefault="00A159EF" w:rsidP="00A159EF">
            <w:pPr>
              <w:jc w:val="lef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EF" w:rsidRPr="00A159EF" w:rsidRDefault="00A159EF" w:rsidP="00A159EF">
            <w:pPr>
              <w:jc w:val="lef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EF" w:rsidRPr="00A159EF" w:rsidRDefault="00A159EF" w:rsidP="00A159EF">
            <w:pPr>
              <w:jc w:val="lef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EF" w:rsidRPr="00A159EF" w:rsidRDefault="00A159EF" w:rsidP="00A159EF">
            <w:pPr>
              <w:jc w:val="lef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EF" w:rsidRPr="00A159EF" w:rsidRDefault="00A159EF" w:rsidP="00A159EF">
            <w:pPr>
              <w:jc w:val="lef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EF" w:rsidRPr="00A159EF" w:rsidRDefault="00A159EF" w:rsidP="00A159EF">
            <w:pPr>
              <w:jc w:val="left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A159EF" w:rsidRPr="00A159EF" w:rsidTr="003F51F3">
        <w:trPr>
          <w:trHeight w:val="207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EF" w:rsidRPr="00A159EF" w:rsidRDefault="00A159EF" w:rsidP="00A159EF">
            <w:pPr>
              <w:jc w:val="lef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EF" w:rsidRPr="00A159EF" w:rsidRDefault="00A159EF" w:rsidP="00A159EF">
            <w:pPr>
              <w:jc w:val="lef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EF" w:rsidRPr="00A159EF" w:rsidRDefault="00A159EF" w:rsidP="00A159EF">
            <w:pPr>
              <w:jc w:val="lef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EF" w:rsidRPr="00A159EF" w:rsidRDefault="00A159EF" w:rsidP="00A159EF">
            <w:pPr>
              <w:jc w:val="lef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EF" w:rsidRPr="00A159EF" w:rsidRDefault="00A159EF" w:rsidP="00A159EF">
            <w:pPr>
              <w:jc w:val="lef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EF" w:rsidRPr="00A159EF" w:rsidRDefault="00A159EF" w:rsidP="00A159EF">
            <w:pPr>
              <w:jc w:val="left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A159EF" w:rsidRPr="00A159EF" w:rsidTr="003F51F3">
        <w:trPr>
          <w:trHeight w:val="341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sz w:val="18"/>
                <w:szCs w:val="18"/>
                <w:lang w:val="ru-RU"/>
              </w:rPr>
            </w:pPr>
            <w:r w:rsidRPr="00A159EF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A159EF">
              <w:rPr>
                <w:color w:val="000000"/>
                <w:sz w:val="18"/>
                <w:szCs w:val="18"/>
                <w:lang w:val="ru-RU"/>
              </w:rPr>
              <w:t>Глухівський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sz w:val="18"/>
                <w:szCs w:val="18"/>
                <w:lang w:val="ru-RU"/>
              </w:rPr>
            </w:pPr>
            <w:r w:rsidRPr="00A159EF">
              <w:rPr>
                <w:sz w:val="18"/>
                <w:szCs w:val="18"/>
                <w:lang w:val="ru-RU"/>
              </w:rPr>
              <w:t>5921588600:09:002:0098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A159EF">
              <w:rPr>
                <w:sz w:val="18"/>
                <w:szCs w:val="18"/>
                <w:lang w:val="ru-RU"/>
              </w:rPr>
              <w:t>Уланівська</w:t>
            </w:r>
            <w:proofErr w:type="spellEnd"/>
            <w:r w:rsidRPr="00A159EF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sz w:val="18"/>
                <w:szCs w:val="18"/>
                <w:lang w:val="ru-RU"/>
              </w:rPr>
            </w:pPr>
            <w:r w:rsidRPr="00A159EF">
              <w:rPr>
                <w:sz w:val="18"/>
                <w:szCs w:val="18"/>
                <w:lang w:val="ru-RU"/>
              </w:rPr>
              <w:t>23,2603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ind w:right="457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A159EF">
              <w:rPr>
                <w:sz w:val="18"/>
                <w:szCs w:val="18"/>
                <w:lang w:val="ru-RU"/>
              </w:rPr>
              <w:t>землі</w:t>
            </w:r>
            <w:proofErr w:type="spellEnd"/>
            <w:r w:rsidRPr="00A159E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59EF">
              <w:rPr>
                <w:sz w:val="18"/>
                <w:szCs w:val="18"/>
                <w:lang w:val="ru-RU"/>
              </w:rPr>
              <w:t>сільськогосподарського</w:t>
            </w:r>
            <w:proofErr w:type="spellEnd"/>
            <w:r w:rsidRPr="00A159E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59EF">
              <w:rPr>
                <w:sz w:val="18"/>
                <w:szCs w:val="18"/>
                <w:lang w:val="ru-RU"/>
              </w:rPr>
              <w:t>призначення</w:t>
            </w:r>
            <w:proofErr w:type="spellEnd"/>
          </w:p>
        </w:tc>
      </w:tr>
      <w:tr w:rsidR="00A159EF" w:rsidRPr="00A159EF" w:rsidTr="003F51F3">
        <w:trPr>
          <w:trHeight w:val="346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sz w:val="18"/>
                <w:szCs w:val="18"/>
                <w:lang w:val="ru-RU"/>
              </w:rPr>
            </w:pPr>
            <w:r w:rsidRPr="00A159EF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9EF" w:rsidRPr="00A159EF" w:rsidRDefault="00A159EF" w:rsidP="00A159EF">
            <w:pPr>
              <w:jc w:val="left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sz w:val="18"/>
                <w:szCs w:val="18"/>
                <w:lang w:val="ru-RU"/>
              </w:rPr>
            </w:pPr>
            <w:r w:rsidRPr="00A159EF">
              <w:rPr>
                <w:sz w:val="18"/>
                <w:szCs w:val="18"/>
                <w:lang w:val="ru-RU"/>
              </w:rPr>
              <w:t>5921588600:08:001:0725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A159EF">
              <w:rPr>
                <w:sz w:val="18"/>
                <w:szCs w:val="18"/>
                <w:lang w:val="ru-RU"/>
              </w:rPr>
              <w:t>Уланівська</w:t>
            </w:r>
            <w:proofErr w:type="spellEnd"/>
            <w:r w:rsidRPr="00A159EF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sz w:val="18"/>
                <w:szCs w:val="18"/>
                <w:lang w:val="ru-RU"/>
              </w:rPr>
            </w:pPr>
            <w:r w:rsidRPr="00A159EF">
              <w:rPr>
                <w:sz w:val="18"/>
                <w:szCs w:val="18"/>
                <w:lang w:val="ru-RU"/>
              </w:rPr>
              <w:t>36,7756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ind w:right="316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</w:t>
            </w:r>
            <w:proofErr w:type="spellStart"/>
            <w:r w:rsidRPr="00A159EF">
              <w:rPr>
                <w:sz w:val="18"/>
                <w:szCs w:val="18"/>
                <w:lang w:val="ru-RU"/>
              </w:rPr>
              <w:t>землі</w:t>
            </w:r>
            <w:proofErr w:type="spellEnd"/>
            <w:r w:rsidRPr="00A159E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59EF">
              <w:rPr>
                <w:sz w:val="18"/>
                <w:szCs w:val="18"/>
                <w:lang w:val="ru-RU"/>
              </w:rPr>
              <w:t>сільськогосподарського</w:t>
            </w:r>
            <w:proofErr w:type="spellEnd"/>
            <w:r w:rsidRPr="00A159E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59EF">
              <w:rPr>
                <w:sz w:val="18"/>
                <w:szCs w:val="18"/>
                <w:lang w:val="ru-RU"/>
              </w:rPr>
              <w:t>призначення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  </w:t>
            </w:r>
          </w:p>
        </w:tc>
      </w:tr>
      <w:tr w:rsidR="00A159EF" w:rsidRPr="00A159EF" w:rsidTr="003F51F3">
        <w:trPr>
          <w:trHeight w:val="339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sz w:val="18"/>
                <w:szCs w:val="18"/>
                <w:lang w:val="ru-RU"/>
              </w:rPr>
            </w:pPr>
            <w:r w:rsidRPr="00A159EF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9EF" w:rsidRPr="00A159EF" w:rsidRDefault="00A159EF" w:rsidP="00A159EF">
            <w:pPr>
              <w:jc w:val="left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sz w:val="18"/>
                <w:szCs w:val="18"/>
                <w:lang w:val="ru-RU"/>
              </w:rPr>
            </w:pPr>
            <w:r w:rsidRPr="00A159EF">
              <w:rPr>
                <w:sz w:val="18"/>
                <w:szCs w:val="18"/>
                <w:lang w:val="ru-RU"/>
              </w:rPr>
              <w:t>5921587900:08:001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A159EF">
              <w:rPr>
                <w:sz w:val="18"/>
                <w:szCs w:val="18"/>
                <w:lang w:val="ru-RU"/>
              </w:rPr>
              <w:t>Уланівська</w:t>
            </w:r>
            <w:proofErr w:type="spellEnd"/>
            <w:r w:rsidRPr="00A159EF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sz w:val="18"/>
                <w:szCs w:val="18"/>
                <w:lang w:val="ru-RU"/>
              </w:rPr>
            </w:pPr>
            <w:r w:rsidRPr="00A159EF">
              <w:rPr>
                <w:sz w:val="18"/>
                <w:szCs w:val="18"/>
                <w:lang w:val="ru-RU"/>
              </w:rPr>
              <w:t>44,0000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A159EF">
              <w:rPr>
                <w:sz w:val="18"/>
                <w:szCs w:val="18"/>
                <w:lang w:val="ru-RU"/>
              </w:rPr>
              <w:t>землі</w:t>
            </w:r>
            <w:proofErr w:type="spellEnd"/>
            <w:r w:rsidRPr="00A159E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59EF">
              <w:rPr>
                <w:sz w:val="18"/>
                <w:szCs w:val="18"/>
                <w:lang w:val="ru-RU"/>
              </w:rPr>
              <w:t>сільськогосподарського</w:t>
            </w:r>
            <w:proofErr w:type="spellEnd"/>
            <w:r w:rsidRPr="00A159E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59EF">
              <w:rPr>
                <w:sz w:val="18"/>
                <w:szCs w:val="18"/>
                <w:lang w:val="ru-RU"/>
              </w:rPr>
              <w:t>призначення</w:t>
            </w:r>
            <w:proofErr w:type="spellEnd"/>
          </w:p>
        </w:tc>
      </w:tr>
      <w:tr w:rsidR="00A159EF" w:rsidRPr="00A159EF" w:rsidTr="003F51F3">
        <w:trPr>
          <w:trHeight w:val="34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sz w:val="18"/>
                <w:szCs w:val="18"/>
                <w:lang w:val="ru-RU"/>
              </w:rPr>
            </w:pPr>
            <w:r w:rsidRPr="00A159EF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9EF" w:rsidRPr="00A159EF" w:rsidRDefault="00A159EF" w:rsidP="00A159EF">
            <w:pPr>
              <w:jc w:val="left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sz w:val="18"/>
                <w:szCs w:val="18"/>
                <w:lang w:val="ru-RU"/>
              </w:rPr>
            </w:pPr>
            <w:r w:rsidRPr="00A159EF">
              <w:rPr>
                <w:sz w:val="18"/>
                <w:szCs w:val="18"/>
                <w:lang w:val="ru-RU"/>
              </w:rPr>
              <w:t>5921588300:04:001:0061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A159EF">
              <w:rPr>
                <w:sz w:val="18"/>
                <w:szCs w:val="18"/>
                <w:lang w:val="ru-RU"/>
              </w:rPr>
              <w:t>Уздицька</w:t>
            </w:r>
            <w:proofErr w:type="spellEnd"/>
            <w:r w:rsidRPr="00A159EF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sz w:val="18"/>
                <w:szCs w:val="18"/>
                <w:lang w:val="ru-RU"/>
              </w:rPr>
            </w:pPr>
            <w:r w:rsidRPr="00A159EF">
              <w:rPr>
                <w:sz w:val="18"/>
                <w:szCs w:val="18"/>
                <w:lang w:val="ru-RU"/>
              </w:rPr>
              <w:t>20,4767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A159EF">
              <w:rPr>
                <w:sz w:val="18"/>
                <w:szCs w:val="18"/>
                <w:lang w:val="ru-RU"/>
              </w:rPr>
              <w:t>землі</w:t>
            </w:r>
            <w:proofErr w:type="spellEnd"/>
            <w:r w:rsidRPr="00A159E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59EF">
              <w:rPr>
                <w:sz w:val="18"/>
                <w:szCs w:val="18"/>
                <w:lang w:val="ru-RU"/>
              </w:rPr>
              <w:t>сільськогосподарського</w:t>
            </w:r>
            <w:proofErr w:type="spellEnd"/>
            <w:r w:rsidRPr="00A159E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59EF">
              <w:rPr>
                <w:sz w:val="18"/>
                <w:szCs w:val="18"/>
                <w:lang w:val="ru-RU"/>
              </w:rPr>
              <w:t>призначення</w:t>
            </w:r>
            <w:proofErr w:type="spellEnd"/>
          </w:p>
        </w:tc>
      </w:tr>
      <w:tr w:rsidR="00A159EF" w:rsidRPr="00A159EF" w:rsidTr="003F51F3">
        <w:trPr>
          <w:trHeight w:val="381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sz w:val="18"/>
                <w:szCs w:val="18"/>
                <w:lang w:val="ru-RU"/>
              </w:rPr>
            </w:pPr>
            <w:r w:rsidRPr="00A159EF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9EF" w:rsidRPr="00A159EF" w:rsidRDefault="00A159EF" w:rsidP="00A159EF">
            <w:pPr>
              <w:jc w:val="left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sz w:val="18"/>
                <w:szCs w:val="18"/>
                <w:lang w:val="ru-RU"/>
              </w:rPr>
            </w:pPr>
            <w:r w:rsidRPr="00A159EF">
              <w:rPr>
                <w:sz w:val="18"/>
                <w:szCs w:val="18"/>
                <w:lang w:val="ru-RU"/>
              </w:rPr>
              <w:t>5921580700:04:002:0121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A159EF">
              <w:rPr>
                <w:sz w:val="18"/>
                <w:szCs w:val="18"/>
                <w:lang w:val="ru-RU"/>
              </w:rPr>
              <w:t>Бачівська</w:t>
            </w:r>
            <w:proofErr w:type="spellEnd"/>
            <w:r w:rsidRPr="00A159EF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sz w:val="18"/>
                <w:szCs w:val="18"/>
                <w:lang w:val="ru-RU"/>
              </w:rPr>
            </w:pPr>
            <w:r w:rsidRPr="00A159EF">
              <w:rPr>
                <w:sz w:val="18"/>
                <w:szCs w:val="18"/>
                <w:lang w:val="ru-RU"/>
              </w:rPr>
              <w:t>21,2185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A159EF">
              <w:rPr>
                <w:sz w:val="18"/>
                <w:szCs w:val="18"/>
                <w:lang w:val="ru-RU"/>
              </w:rPr>
              <w:t>землі</w:t>
            </w:r>
            <w:proofErr w:type="spellEnd"/>
            <w:r w:rsidRPr="00A159E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59EF">
              <w:rPr>
                <w:sz w:val="18"/>
                <w:szCs w:val="18"/>
                <w:lang w:val="ru-RU"/>
              </w:rPr>
              <w:t>сільськогосподарського</w:t>
            </w:r>
            <w:proofErr w:type="spellEnd"/>
            <w:r w:rsidRPr="00A159E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59EF">
              <w:rPr>
                <w:sz w:val="18"/>
                <w:szCs w:val="18"/>
                <w:lang w:val="ru-RU"/>
              </w:rPr>
              <w:t>призначення</w:t>
            </w:r>
            <w:proofErr w:type="spellEnd"/>
          </w:p>
        </w:tc>
      </w:tr>
      <w:tr w:rsidR="00A159EF" w:rsidRPr="00A159EF" w:rsidTr="003F51F3">
        <w:trPr>
          <w:trHeight w:val="356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sz w:val="18"/>
                <w:szCs w:val="18"/>
                <w:lang w:val="ru-RU"/>
              </w:rPr>
            </w:pPr>
            <w:r w:rsidRPr="00A159EF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9EF" w:rsidRPr="00A159EF" w:rsidRDefault="00A159EF" w:rsidP="00A159EF">
            <w:pPr>
              <w:jc w:val="left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sz w:val="18"/>
                <w:szCs w:val="18"/>
                <w:lang w:val="ru-RU"/>
              </w:rPr>
            </w:pPr>
            <w:r w:rsidRPr="00A159EF">
              <w:rPr>
                <w:sz w:val="18"/>
                <w:szCs w:val="18"/>
                <w:lang w:val="ru-RU"/>
              </w:rPr>
              <w:t>5921580700:03:002:0124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A159EF">
              <w:rPr>
                <w:sz w:val="18"/>
                <w:szCs w:val="18"/>
                <w:lang w:val="ru-RU"/>
              </w:rPr>
              <w:t>Бачівська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sz w:val="18"/>
                <w:szCs w:val="18"/>
                <w:lang w:val="ru-RU"/>
              </w:rPr>
            </w:pPr>
            <w:r w:rsidRPr="00A159EF">
              <w:rPr>
                <w:sz w:val="18"/>
                <w:szCs w:val="18"/>
                <w:lang w:val="ru-RU"/>
              </w:rPr>
              <w:t>16,8238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A159EF">
              <w:rPr>
                <w:sz w:val="18"/>
                <w:szCs w:val="18"/>
                <w:lang w:val="ru-RU"/>
              </w:rPr>
              <w:t>землі</w:t>
            </w:r>
            <w:proofErr w:type="spellEnd"/>
            <w:r w:rsidRPr="00A159E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59EF">
              <w:rPr>
                <w:sz w:val="18"/>
                <w:szCs w:val="18"/>
                <w:lang w:val="ru-RU"/>
              </w:rPr>
              <w:t>сільськогосподарського</w:t>
            </w:r>
            <w:proofErr w:type="spellEnd"/>
            <w:r w:rsidRPr="00A159E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59EF">
              <w:rPr>
                <w:sz w:val="18"/>
                <w:szCs w:val="18"/>
                <w:lang w:val="ru-RU"/>
              </w:rPr>
              <w:t>призначення</w:t>
            </w:r>
            <w:proofErr w:type="spellEnd"/>
          </w:p>
        </w:tc>
      </w:tr>
      <w:tr w:rsidR="00A159EF" w:rsidRPr="00A159EF" w:rsidTr="003F51F3">
        <w:trPr>
          <w:trHeight w:val="36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sz w:val="18"/>
                <w:szCs w:val="18"/>
                <w:lang w:val="ru-RU"/>
              </w:rPr>
            </w:pPr>
            <w:r w:rsidRPr="00A159EF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9EF" w:rsidRPr="00A159EF" w:rsidRDefault="00A159EF" w:rsidP="00A159EF">
            <w:pPr>
              <w:jc w:val="left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sz w:val="18"/>
                <w:szCs w:val="18"/>
                <w:lang w:val="ru-RU"/>
              </w:rPr>
            </w:pPr>
            <w:r w:rsidRPr="00A159EF">
              <w:rPr>
                <w:sz w:val="18"/>
                <w:szCs w:val="18"/>
                <w:lang w:val="ru-RU"/>
              </w:rPr>
              <w:t>5921580700:04:001:0252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A159EF">
              <w:rPr>
                <w:sz w:val="18"/>
                <w:szCs w:val="18"/>
                <w:lang w:val="ru-RU"/>
              </w:rPr>
              <w:t>Бачівська</w:t>
            </w:r>
            <w:proofErr w:type="spellEnd"/>
            <w:r w:rsidRPr="00A159EF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sz w:val="18"/>
                <w:szCs w:val="18"/>
                <w:lang w:val="ru-RU"/>
              </w:rPr>
            </w:pPr>
            <w:r w:rsidRPr="00A159EF">
              <w:rPr>
                <w:sz w:val="18"/>
                <w:szCs w:val="18"/>
                <w:lang w:val="ru-RU"/>
              </w:rPr>
              <w:t>21,2064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A159EF">
              <w:rPr>
                <w:sz w:val="18"/>
                <w:szCs w:val="18"/>
                <w:lang w:val="ru-RU"/>
              </w:rPr>
              <w:t>землі</w:t>
            </w:r>
            <w:proofErr w:type="spellEnd"/>
            <w:r w:rsidRPr="00A159E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59EF">
              <w:rPr>
                <w:sz w:val="18"/>
                <w:szCs w:val="18"/>
                <w:lang w:val="ru-RU"/>
              </w:rPr>
              <w:t>сільськогосподарського</w:t>
            </w:r>
            <w:proofErr w:type="spellEnd"/>
            <w:r w:rsidRPr="00A159E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59EF">
              <w:rPr>
                <w:sz w:val="18"/>
                <w:szCs w:val="18"/>
                <w:lang w:val="ru-RU"/>
              </w:rPr>
              <w:t>призначення</w:t>
            </w:r>
            <w:proofErr w:type="spellEnd"/>
          </w:p>
        </w:tc>
      </w:tr>
      <w:tr w:rsidR="00A159EF" w:rsidRPr="00A159EF" w:rsidTr="003F51F3">
        <w:trPr>
          <w:trHeight w:val="3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sz w:val="18"/>
                <w:szCs w:val="18"/>
                <w:lang w:val="ru-RU"/>
              </w:rPr>
            </w:pPr>
            <w:r w:rsidRPr="00A159EF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9EF" w:rsidRPr="00A159EF" w:rsidRDefault="00A159EF" w:rsidP="00A159EF">
            <w:pPr>
              <w:jc w:val="left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sz w:val="18"/>
                <w:szCs w:val="18"/>
                <w:lang w:val="ru-RU"/>
              </w:rPr>
            </w:pPr>
            <w:r w:rsidRPr="00A159EF">
              <w:rPr>
                <w:sz w:val="18"/>
                <w:szCs w:val="18"/>
                <w:lang w:val="ru-RU"/>
              </w:rPr>
              <w:t>5921580700:03:001:0458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A159EF">
              <w:rPr>
                <w:sz w:val="18"/>
                <w:szCs w:val="18"/>
                <w:lang w:val="ru-RU"/>
              </w:rPr>
              <w:t>Бачівська</w:t>
            </w:r>
            <w:proofErr w:type="spellEnd"/>
            <w:r w:rsidRPr="00A159EF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sz w:val="18"/>
                <w:szCs w:val="18"/>
                <w:lang w:val="ru-RU"/>
              </w:rPr>
            </w:pPr>
            <w:r w:rsidRPr="00A159EF">
              <w:rPr>
                <w:sz w:val="18"/>
                <w:szCs w:val="18"/>
                <w:lang w:val="ru-RU"/>
              </w:rPr>
              <w:t>45,9907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A159EF">
              <w:rPr>
                <w:sz w:val="18"/>
                <w:szCs w:val="18"/>
                <w:lang w:val="ru-RU"/>
              </w:rPr>
              <w:t>землі</w:t>
            </w:r>
            <w:proofErr w:type="spellEnd"/>
            <w:r w:rsidRPr="00A159E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59EF">
              <w:rPr>
                <w:sz w:val="18"/>
                <w:szCs w:val="18"/>
                <w:lang w:val="ru-RU"/>
              </w:rPr>
              <w:t>сільськогосподарського</w:t>
            </w:r>
            <w:proofErr w:type="spellEnd"/>
            <w:r w:rsidRPr="00A159E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59EF">
              <w:rPr>
                <w:sz w:val="18"/>
                <w:szCs w:val="18"/>
                <w:lang w:val="ru-RU"/>
              </w:rPr>
              <w:t>призначення</w:t>
            </w:r>
            <w:proofErr w:type="spellEnd"/>
          </w:p>
        </w:tc>
      </w:tr>
      <w:tr w:rsidR="00A159EF" w:rsidRPr="00A159EF" w:rsidTr="003F51F3">
        <w:trPr>
          <w:trHeight w:val="347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sz w:val="18"/>
                <w:szCs w:val="18"/>
                <w:lang w:val="ru-RU"/>
              </w:rPr>
            </w:pPr>
            <w:r w:rsidRPr="00A159EF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9EF" w:rsidRPr="00A159EF" w:rsidRDefault="00A159EF" w:rsidP="00A159EF">
            <w:pPr>
              <w:jc w:val="left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sz w:val="18"/>
                <w:szCs w:val="18"/>
                <w:lang w:val="ru-RU"/>
              </w:rPr>
            </w:pPr>
            <w:r w:rsidRPr="00A159EF">
              <w:rPr>
                <w:sz w:val="18"/>
                <w:szCs w:val="18"/>
                <w:lang w:val="ru-RU"/>
              </w:rPr>
              <w:t>5921580700:03:001:0457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A159EF">
              <w:rPr>
                <w:sz w:val="18"/>
                <w:szCs w:val="18"/>
                <w:lang w:val="ru-RU"/>
              </w:rPr>
              <w:t>Бачівська</w:t>
            </w:r>
            <w:proofErr w:type="spellEnd"/>
            <w:r w:rsidRPr="00A159EF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sz w:val="18"/>
                <w:szCs w:val="18"/>
                <w:lang w:val="ru-RU"/>
              </w:rPr>
            </w:pPr>
            <w:r w:rsidRPr="00A159EF">
              <w:rPr>
                <w:sz w:val="18"/>
                <w:szCs w:val="18"/>
                <w:lang w:val="ru-RU"/>
              </w:rPr>
              <w:t>78,9595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A159EF">
              <w:rPr>
                <w:sz w:val="18"/>
                <w:szCs w:val="18"/>
                <w:lang w:val="ru-RU"/>
              </w:rPr>
              <w:t>землі</w:t>
            </w:r>
            <w:proofErr w:type="spellEnd"/>
            <w:r w:rsidRPr="00A159E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59EF">
              <w:rPr>
                <w:sz w:val="18"/>
                <w:szCs w:val="18"/>
                <w:lang w:val="ru-RU"/>
              </w:rPr>
              <w:t>сільськогосподарського</w:t>
            </w:r>
            <w:proofErr w:type="spellEnd"/>
            <w:r w:rsidRPr="00A159E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59EF">
              <w:rPr>
                <w:sz w:val="18"/>
                <w:szCs w:val="18"/>
                <w:lang w:val="ru-RU"/>
              </w:rPr>
              <w:t>призначення</w:t>
            </w:r>
            <w:proofErr w:type="spellEnd"/>
          </w:p>
        </w:tc>
      </w:tr>
      <w:tr w:rsidR="00A159EF" w:rsidRPr="00A159EF" w:rsidTr="003F51F3">
        <w:trPr>
          <w:trHeight w:val="352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sz w:val="18"/>
                <w:szCs w:val="18"/>
                <w:lang w:val="ru-RU"/>
              </w:rPr>
            </w:pPr>
            <w:r w:rsidRPr="00A159EF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9EF" w:rsidRPr="00A159EF" w:rsidRDefault="00A159EF" w:rsidP="00A159EF">
            <w:pPr>
              <w:jc w:val="left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sz w:val="18"/>
                <w:szCs w:val="18"/>
                <w:lang w:val="ru-RU"/>
              </w:rPr>
            </w:pPr>
            <w:r w:rsidRPr="00A159EF">
              <w:rPr>
                <w:sz w:val="18"/>
                <w:szCs w:val="18"/>
                <w:lang w:val="ru-RU"/>
              </w:rPr>
              <w:t>5921580700:03:001:0459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A159EF">
              <w:rPr>
                <w:sz w:val="18"/>
                <w:szCs w:val="18"/>
                <w:lang w:val="ru-RU"/>
              </w:rPr>
              <w:t>Бачівська</w:t>
            </w:r>
            <w:proofErr w:type="spellEnd"/>
            <w:r w:rsidRPr="00A159EF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sz w:val="18"/>
                <w:szCs w:val="18"/>
                <w:lang w:val="ru-RU"/>
              </w:rPr>
            </w:pPr>
            <w:r w:rsidRPr="00A159EF">
              <w:rPr>
                <w:sz w:val="18"/>
                <w:szCs w:val="18"/>
                <w:lang w:val="ru-RU"/>
              </w:rPr>
              <w:t>31,9224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A159EF">
              <w:rPr>
                <w:sz w:val="18"/>
                <w:szCs w:val="18"/>
                <w:lang w:val="ru-RU"/>
              </w:rPr>
              <w:t>землі</w:t>
            </w:r>
            <w:proofErr w:type="spellEnd"/>
            <w:r w:rsidRPr="00A159E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59EF">
              <w:rPr>
                <w:sz w:val="18"/>
                <w:szCs w:val="18"/>
                <w:lang w:val="ru-RU"/>
              </w:rPr>
              <w:t>сільськогосподарського</w:t>
            </w:r>
            <w:proofErr w:type="spellEnd"/>
            <w:r w:rsidRPr="00A159E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59EF">
              <w:rPr>
                <w:sz w:val="18"/>
                <w:szCs w:val="18"/>
                <w:lang w:val="ru-RU"/>
              </w:rPr>
              <w:t>призначення</w:t>
            </w:r>
            <w:proofErr w:type="spellEnd"/>
          </w:p>
        </w:tc>
      </w:tr>
      <w:tr w:rsidR="00A159EF" w:rsidRPr="00A159EF" w:rsidTr="003F51F3">
        <w:trPr>
          <w:trHeight w:val="359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sz w:val="18"/>
                <w:szCs w:val="18"/>
                <w:lang w:val="ru-RU"/>
              </w:rPr>
            </w:pPr>
            <w:r w:rsidRPr="00A159EF"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9EF" w:rsidRPr="00A159EF" w:rsidRDefault="00A159EF" w:rsidP="00A159EF">
            <w:pPr>
              <w:jc w:val="left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sz w:val="18"/>
                <w:szCs w:val="18"/>
                <w:lang w:val="ru-RU"/>
              </w:rPr>
            </w:pPr>
            <w:r w:rsidRPr="00A159EF">
              <w:rPr>
                <w:sz w:val="18"/>
                <w:szCs w:val="18"/>
                <w:lang w:val="ru-RU"/>
              </w:rPr>
              <w:t>5921589000:05:002:0266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A159EF">
              <w:rPr>
                <w:sz w:val="18"/>
                <w:szCs w:val="18"/>
                <w:lang w:val="ru-RU"/>
              </w:rPr>
              <w:t>Фотовизька</w:t>
            </w:r>
            <w:proofErr w:type="spellEnd"/>
            <w:r w:rsidRPr="00A159EF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sz w:val="18"/>
                <w:szCs w:val="18"/>
                <w:lang w:val="ru-RU"/>
              </w:rPr>
            </w:pPr>
            <w:r w:rsidRPr="00A159EF">
              <w:rPr>
                <w:sz w:val="18"/>
                <w:szCs w:val="18"/>
                <w:lang w:val="ru-RU"/>
              </w:rPr>
              <w:t>31,7011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A159EF">
              <w:rPr>
                <w:sz w:val="18"/>
                <w:szCs w:val="18"/>
                <w:lang w:val="ru-RU"/>
              </w:rPr>
              <w:t>землі</w:t>
            </w:r>
            <w:proofErr w:type="spellEnd"/>
            <w:r w:rsidRPr="00A159E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59EF">
              <w:rPr>
                <w:sz w:val="18"/>
                <w:szCs w:val="18"/>
                <w:lang w:val="ru-RU"/>
              </w:rPr>
              <w:t>сільськогосподарського</w:t>
            </w:r>
            <w:proofErr w:type="spellEnd"/>
            <w:r w:rsidRPr="00A159E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59EF">
              <w:rPr>
                <w:sz w:val="18"/>
                <w:szCs w:val="18"/>
                <w:lang w:val="ru-RU"/>
              </w:rPr>
              <w:t>призначення</w:t>
            </w:r>
            <w:proofErr w:type="spellEnd"/>
          </w:p>
        </w:tc>
      </w:tr>
      <w:tr w:rsidR="00A159EF" w:rsidRPr="00A159EF" w:rsidTr="003F51F3">
        <w:trPr>
          <w:trHeight w:val="36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sz w:val="18"/>
                <w:szCs w:val="18"/>
                <w:lang w:val="ru-RU"/>
              </w:rPr>
            </w:pPr>
            <w:r w:rsidRPr="00A159EF"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9EF" w:rsidRPr="00A159EF" w:rsidRDefault="00A159EF" w:rsidP="00A159EF">
            <w:pPr>
              <w:jc w:val="left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sz w:val="18"/>
                <w:szCs w:val="18"/>
                <w:lang w:val="ru-RU"/>
              </w:rPr>
            </w:pPr>
            <w:r w:rsidRPr="00A159EF">
              <w:rPr>
                <w:sz w:val="18"/>
                <w:szCs w:val="18"/>
                <w:lang w:val="ru-RU"/>
              </w:rPr>
              <w:t>5921589000:04:002:0158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A159EF">
              <w:rPr>
                <w:sz w:val="18"/>
                <w:szCs w:val="18"/>
                <w:lang w:val="ru-RU"/>
              </w:rPr>
              <w:t>Фотовизька</w:t>
            </w:r>
            <w:proofErr w:type="spellEnd"/>
            <w:r w:rsidRPr="00A159EF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sz w:val="18"/>
                <w:szCs w:val="18"/>
                <w:lang w:val="ru-RU"/>
              </w:rPr>
            </w:pPr>
            <w:r w:rsidRPr="00A159EF">
              <w:rPr>
                <w:sz w:val="18"/>
                <w:szCs w:val="18"/>
                <w:lang w:val="ru-RU"/>
              </w:rPr>
              <w:t>16,6038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A159EF">
              <w:rPr>
                <w:sz w:val="18"/>
                <w:szCs w:val="18"/>
                <w:lang w:val="ru-RU"/>
              </w:rPr>
              <w:t>землі</w:t>
            </w:r>
            <w:proofErr w:type="spellEnd"/>
            <w:r w:rsidRPr="00A159E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59EF">
              <w:rPr>
                <w:sz w:val="18"/>
                <w:szCs w:val="18"/>
                <w:lang w:val="ru-RU"/>
              </w:rPr>
              <w:t>сільськогосподарського</w:t>
            </w:r>
            <w:proofErr w:type="spellEnd"/>
            <w:r w:rsidRPr="00A159E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59EF">
              <w:rPr>
                <w:sz w:val="18"/>
                <w:szCs w:val="18"/>
                <w:lang w:val="ru-RU"/>
              </w:rPr>
              <w:t>призначення</w:t>
            </w:r>
            <w:proofErr w:type="spellEnd"/>
          </w:p>
        </w:tc>
      </w:tr>
      <w:tr w:rsidR="00A159EF" w:rsidRPr="00A159EF" w:rsidTr="003F51F3">
        <w:trPr>
          <w:trHeight w:val="412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sz w:val="18"/>
                <w:szCs w:val="18"/>
                <w:lang w:val="ru-RU"/>
              </w:rPr>
            </w:pPr>
            <w:r w:rsidRPr="00A159EF"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9EF" w:rsidRPr="00A159EF" w:rsidRDefault="00A159EF" w:rsidP="00A159EF">
            <w:pPr>
              <w:jc w:val="left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sz w:val="18"/>
                <w:szCs w:val="18"/>
                <w:lang w:val="ru-RU"/>
              </w:rPr>
            </w:pPr>
            <w:r w:rsidRPr="00A159EF">
              <w:rPr>
                <w:sz w:val="18"/>
                <w:szCs w:val="18"/>
                <w:lang w:val="ru-RU"/>
              </w:rPr>
              <w:t>5921581500:04:002:0177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A159EF">
              <w:rPr>
                <w:sz w:val="18"/>
                <w:szCs w:val="18"/>
                <w:lang w:val="ru-RU"/>
              </w:rPr>
              <w:t>Вільнослобідська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sz w:val="18"/>
                <w:szCs w:val="18"/>
                <w:lang w:val="ru-RU"/>
              </w:rPr>
            </w:pPr>
            <w:r w:rsidRPr="00A159EF">
              <w:rPr>
                <w:sz w:val="18"/>
                <w:szCs w:val="18"/>
                <w:lang w:val="ru-RU"/>
              </w:rPr>
              <w:t>49,1505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A159EF">
              <w:rPr>
                <w:sz w:val="18"/>
                <w:szCs w:val="18"/>
                <w:lang w:val="ru-RU"/>
              </w:rPr>
              <w:t>землі</w:t>
            </w:r>
            <w:proofErr w:type="spellEnd"/>
            <w:r w:rsidRPr="00A159E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59EF">
              <w:rPr>
                <w:sz w:val="18"/>
                <w:szCs w:val="18"/>
                <w:lang w:val="ru-RU"/>
              </w:rPr>
              <w:t>сільськогосподарського</w:t>
            </w:r>
            <w:proofErr w:type="spellEnd"/>
            <w:r w:rsidRPr="00A159E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59EF">
              <w:rPr>
                <w:sz w:val="18"/>
                <w:szCs w:val="18"/>
                <w:lang w:val="ru-RU"/>
              </w:rPr>
              <w:t>призначення</w:t>
            </w:r>
            <w:proofErr w:type="spellEnd"/>
          </w:p>
        </w:tc>
      </w:tr>
      <w:tr w:rsidR="00A159EF" w:rsidRPr="00A159EF" w:rsidTr="003F51F3">
        <w:trPr>
          <w:trHeight w:val="431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sz w:val="18"/>
                <w:szCs w:val="18"/>
                <w:lang w:val="ru-RU"/>
              </w:rPr>
            </w:pPr>
            <w:r w:rsidRPr="00A159EF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9EF" w:rsidRPr="00A159EF" w:rsidRDefault="00A159EF" w:rsidP="00A159EF">
            <w:pPr>
              <w:jc w:val="left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sz w:val="18"/>
                <w:szCs w:val="18"/>
                <w:lang w:val="ru-RU"/>
              </w:rPr>
            </w:pPr>
            <w:r w:rsidRPr="00A159EF">
              <w:rPr>
                <w:sz w:val="18"/>
                <w:szCs w:val="18"/>
                <w:lang w:val="ru-RU"/>
              </w:rPr>
              <w:t>5921582300:07:004:0001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A159EF">
              <w:rPr>
                <w:sz w:val="18"/>
                <w:szCs w:val="18"/>
                <w:lang w:val="ru-RU"/>
              </w:rPr>
              <w:t>Дунаєцька</w:t>
            </w:r>
            <w:proofErr w:type="spellEnd"/>
            <w:r w:rsidRPr="00A159EF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sz w:val="18"/>
                <w:szCs w:val="18"/>
                <w:lang w:val="ru-RU"/>
              </w:rPr>
            </w:pPr>
            <w:r w:rsidRPr="00A159EF">
              <w:rPr>
                <w:sz w:val="18"/>
                <w:szCs w:val="18"/>
                <w:lang w:val="ru-RU"/>
              </w:rPr>
              <w:t>13,1274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A159EF">
              <w:rPr>
                <w:sz w:val="18"/>
                <w:szCs w:val="18"/>
                <w:lang w:val="ru-RU"/>
              </w:rPr>
              <w:t>землі</w:t>
            </w:r>
            <w:proofErr w:type="spellEnd"/>
            <w:r w:rsidRPr="00A159E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59EF">
              <w:rPr>
                <w:sz w:val="18"/>
                <w:szCs w:val="18"/>
                <w:lang w:val="ru-RU"/>
              </w:rPr>
              <w:t>сільськогосподарського</w:t>
            </w:r>
            <w:proofErr w:type="spellEnd"/>
            <w:r w:rsidRPr="00A159E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59EF">
              <w:rPr>
                <w:sz w:val="18"/>
                <w:szCs w:val="18"/>
                <w:lang w:val="ru-RU"/>
              </w:rPr>
              <w:t>призначення</w:t>
            </w:r>
            <w:proofErr w:type="spellEnd"/>
          </w:p>
        </w:tc>
      </w:tr>
      <w:tr w:rsidR="00A159EF" w:rsidRPr="00A159EF" w:rsidTr="003F51F3">
        <w:trPr>
          <w:trHeight w:val="409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sz w:val="18"/>
                <w:szCs w:val="18"/>
                <w:lang w:val="ru-RU"/>
              </w:rPr>
            </w:pPr>
            <w:r w:rsidRPr="00A159EF">
              <w:rPr>
                <w:sz w:val="18"/>
                <w:szCs w:val="18"/>
                <w:lang w:val="ru-RU"/>
              </w:rPr>
              <w:lastRenderedPageBreak/>
              <w:t>15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A159EF">
              <w:rPr>
                <w:color w:val="000000"/>
                <w:sz w:val="18"/>
                <w:szCs w:val="18"/>
                <w:lang w:val="ru-RU"/>
              </w:rPr>
              <w:t>Конотопський</w:t>
            </w:r>
            <w:proofErr w:type="spellEnd"/>
            <w:r w:rsidRPr="00A159EF">
              <w:rPr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sz w:val="18"/>
                <w:szCs w:val="18"/>
                <w:lang w:val="ru-RU"/>
              </w:rPr>
            </w:pPr>
            <w:r w:rsidRPr="00A159EF">
              <w:rPr>
                <w:sz w:val="18"/>
                <w:szCs w:val="18"/>
                <w:lang w:val="ru-RU"/>
              </w:rPr>
              <w:t>5920800400:02:003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A159EF">
              <w:rPr>
                <w:sz w:val="18"/>
                <w:szCs w:val="18"/>
                <w:lang w:val="ru-RU"/>
              </w:rPr>
              <w:t>Бочечківська</w:t>
            </w:r>
            <w:proofErr w:type="spellEnd"/>
            <w:r w:rsidRPr="00A159EF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sz w:val="18"/>
                <w:szCs w:val="18"/>
                <w:lang w:val="ru-RU"/>
              </w:rPr>
            </w:pPr>
            <w:r w:rsidRPr="00A159EF">
              <w:rPr>
                <w:sz w:val="18"/>
                <w:szCs w:val="18"/>
                <w:lang w:val="ru-RU"/>
              </w:rPr>
              <w:t>2,7000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A159EF">
              <w:rPr>
                <w:sz w:val="18"/>
                <w:szCs w:val="18"/>
                <w:lang w:val="ru-RU"/>
              </w:rPr>
              <w:t>землі</w:t>
            </w:r>
            <w:proofErr w:type="spellEnd"/>
            <w:r w:rsidRPr="00A159E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59EF">
              <w:rPr>
                <w:sz w:val="18"/>
                <w:szCs w:val="18"/>
                <w:lang w:val="ru-RU"/>
              </w:rPr>
              <w:t>сільськогосподарського</w:t>
            </w:r>
            <w:proofErr w:type="spellEnd"/>
            <w:r w:rsidRPr="00A159E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59EF">
              <w:rPr>
                <w:sz w:val="18"/>
                <w:szCs w:val="18"/>
                <w:lang w:val="ru-RU"/>
              </w:rPr>
              <w:t>призначення</w:t>
            </w:r>
            <w:proofErr w:type="spellEnd"/>
          </w:p>
        </w:tc>
      </w:tr>
      <w:tr w:rsidR="00A159EF" w:rsidRPr="00A159EF" w:rsidTr="003F51F3">
        <w:trPr>
          <w:trHeight w:val="27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sz w:val="18"/>
                <w:szCs w:val="18"/>
                <w:lang w:val="ru-RU"/>
              </w:rPr>
            </w:pPr>
            <w:r w:rsidRPr="00A159EF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9EF" w:rsidRPr="00A159EF" w:rsidRDefault="00A159EF" w:rsidP="00A159EF">
            <w:pPr>
              <w:jc w:val="left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sz w:val="18"/>
                <w:szCs w:val="18"/>
                <w:lang w:val="ru-RU"/>
              </w:rPr>
            </w:pPr>
            <w:r w:rsidRPr="00A159EF">
              <w:rPr>
                <w:sz w:val="18"/>
                <w:szCs w:val="18"/>
                <w:lang w:val="ru-RU"/>
              </w:rPr>
              <w:t>5920800400:02:003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A159EF">
              <w:rPr>
                <w:sz w:val="18"/>
                <w:szCs w:val="18"/>
                <w:lang w:val="ru-RU"/>
              </w:rPr>
              <w:t>Бочечківська</w:t>
            </w:r>
            <w:proofErr w:type="spellEnd"/>
            <w:r w:rsidRPr="00A159EF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sz w:val="18"/>
                <w:szCs w:val="18"/>
                <w:lang w:val="ru-RU"/>
              </w:rPr>
            </w:pPr>
            <w:r w:rsidRPr="00A159EF">
              <w:rPr>
                <w:sz w:val="18"/>
                <w:szCs w:val="18"/>
                <w:lang w:val="ru-RU"/>
              </w:rPr>
              <w:t>8,3700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A159EF">
              <w:rPr>
                <w:sz w:val="18"/>
                <w:szCs w:val="18"/>
                <w:lang w:val="ru-RU"/>
              </w:rPr>
              <w:t>землі</w:t>
            </w:r>
            <w:proofErr w:type="spellEnd"/>
            <w:r w:rsidRPr="00A159E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59EF">
              <w:rPr>
                <w:sz w:val="18"/>
                <w:szCs w:val="18"/>
                <w:lang w:val="ru-RU"/>
              </w:rPr>
              <w:t>сільськогосподарського</w:t>
            </w:r>
            <w:proofErr w:type="spellEnd"/>
            <w:r w:rsidRPr="00A159E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59EF">
              <w:rPr>
                <w:sz w:val="18"/>
                <w:szCs w:val="18"/>
                <w:lang w:val="ru-RU"/>
              </w:rPr>
              <w:t>призначення</w:t>
            </w:r>
            <w:proofErr w:type="spellEnd"/>
          </w:p>
        </w:tc>
      </w:tr>
      <w:tr w:rsidR="00A159EF" w:rsidRPr="00A159EF" w:rsidTr="003F51F3">
        <w:trPr>
          <w:trHeight w:val="421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sz w:val="18"/>
                <w:szCs w:val="18"/>
                <w:lang w:val="ru-RU"/>
              </w:rPr>
            </w:pPr>
            <w:r w:rsidRPr="00A159EF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9EF" w:rsidRPr="00A159EF" w:rsidRDefault="00A159EF" w:rsidP="00A159EF">
            <w:pPr>
              <w:jc w:val="left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sz w:val="18"/>
                <w:szCs w:val="18"/>
                <w:lang w:val="ru-RU"/>
              </w:rPr>
            </w:pPr>
            <w:r w:rsidRPr="00A159EF">
              <w:rPr>
                <w:sz w:val="18"/>
                <w:szCs w:val="18"/>
                <w:lang w:val="ru-RU"/>
              </w:rPr>
              <w:t>5922086000:02:001:0689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A159EF">
              <w:rPr>
                <w:color w:val="000000"/>
                <w:sz w:val="18"/>
                <w:szCs w:val="18"/>
                <w:lang w:val="ru-RU"/>
              </w:rPr>
              <w:t>Михайло-Ганнівська</w:t>
            </w:r>
            <w:proofErr w:type="spellEnd"/>
            <w:r w:rsidRPr="00A159EF">
              <w:rPr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sz w:val="18"/>
                <w:szCs w:val="18"/>
                <w:lang w:val="ru-RU"/>
              </w:rPr>
            </w:pPr>
            <w:r w:rsidRPr="00A159EF">
              <w:rPr>
                <w:sz w:val="18"/>
                <w:szCs w:val="18"/>
                <w:lang w:val="ru-RU"/>
              </w:rPr>
              <w:t>21,6370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A159EF">
              <w:rPr>
                <w:sz w:val="18"/>
                <w:szCs w:val="18"/>
                <w:lang w:val="ru-RU"/>
              </w:rPr>
              <w:t>землі</w:t>
            </w:r>
            <w:proofErr w:type="spellEnd"/>
            <w:r w:rsidRPr="00A159E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59EF">
              <w:rPr>
                <w:sz w:val="18"/>
                <w:szCs w:val="18"/>
                <w:lang w:val="ru-RU"/>
              </w:rPr>
              <w:t>сільськогосподарського</w:t>
            </w:r>
            <w:proofErr w:type="spellEnd"/>
            <w:r w:rsidRPr="00A159E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59EF">
              <w:rPr>
                <w:sz w:val="18"/>
                <w:szCs w:val="18"/>
                <w:lang w:val="ru-RU"/>
              </w:rPr>
              <w:t>призначення</w:t>
            </w:r>
            <w:proofErr w:type="spellEnd"/>
          </w:p>
        </w:tc>
      </w:tr>
      <w:tr w:rsidR="00A159EF" w:rsidRPr="00A159EF" w:rsidTr="003F51F3">
        <w:trPr>
          <w:trHeight w:val="41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sz w:val="18"/>
                <w:szCs w:val="18"/>
                <w:lang w:val="ru-RU"/>
              </w:rPr>
            </w:pPr>
            <w:r w:rsidRPr="00A159EF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9EF" w:rsidRPr="00A159EF" w:rsidRDefault="00A159EF" w:rsidP="00A159EF">
            <w:pPr>
              <w:jc w:val="left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sz w:val="18"/>
                <w:szCs w:val="18"/>
                <w:lang w:val="ru-RU"/>
              </w:rPr>
            </w:pPr>
            <w:r w:rsidRPr="00A159EF">
              <w:rPr>
                <w:sz w:val="18"/>
                <w:szCs w:val="18"/>
                <w:lang w:val="ru-RU"/>
              </w:rPr>
              <w:t>5922086000:02:001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A159EF">
              <w:rPr>
                <w:color w:val="000000"/>
                <w:sz w:val="18"/>
                <w:szCs w:val="18"/>
                <w:lang w:val="ru-RU"/>
              </w:rPr>
              <w:t>Михайло-Ганнівська</w:t>
            </w:r>
            <w:proofErr w:type="spellEnd"/>
            <w:r w:rsidRPr="00A159EF">
              <w:rPr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sz w:val="18"/>
                <w:szCs w:val="18"/>
                <w:lang w:val="ru-RU"/>
              </w:rPr>
            </w:pPr>
            <w:r w:rsidRPr="00A159EF">
              <w:rPr>
                <w:sz w:val="18"/>
                <w:szCs w:val="18"/>
                <w:lang w:val="ru-RU"/>
              </w:rPr>
              <w:t>84,4000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A159EF">
              <w:rPr>
                <w:sz w:val="18"/>
                <w:szCs w:val="18"/>
                <w:lang w:val="ru-RU"/>
              </w:rPr>
              <w:t>землі</w:t>
            </w:r>
            <w:proofErr w:type="spellEnd"/>
            <w:r w:rsidRPr="00A159E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59EF">
              <w:rPr>
                <w:sz w:val="18"/>
                <w:szCs w:val="18"/>
                <w:lang w:val="ru-RU"/>
              </w:rPr>
              <w:t>сільськогосподарського</w:t>
            </w:r>
            <w:proofErr w:type="spellEnd"/>
            <w:r w:rsidRPr="00A159E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59EF">
              <w:rPr>
                <w:sz w:val="18"/>
                <w:szCs w:val="18"/>
                <w:lang w:val="ru-RU"/>
              </w:rPr>
              <w:t>призначення</w:t>
            </w:r>
            <w:proofErr w:type="spellEnd"/>
          </w:p>
        </w:tc>
      </w:tr>
      <w:tr w:rsidR="00A159EF" w:rsidRPr="00A159EF" w:rsidTr="003F51F3">
        <w:trPr>
          <w:trHeight w:val="40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sz w:val="18"/>
                <w:szCs w:val="18"/>
                <w:lang w:val="ru-RU"/>
              </w:rPr>
            </w:pPr>
            <w:r w:rsidRPr="00A159EF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9EF" w:rsidRPr="00A159EF" w:rsidRDefault="00A159EF" w:rsidP="00A159EF">
            <w:pPr>
              <w:jc w:val="left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sz w:val="18"/>
                <w:szCs w:val="18"/>
                <w:lang w:val="ru-RU"/>
              </w:rPr>
            </w:pPr>
            <w:r w:rsidRPr="00A159EF">
              <w:rPr>
                <w:sz w:val="18"/>
                <w:szCs w:val="18"/>
                <w:lang w:val="ru-RU"/>
              </w:rPr>
              <w:t>5922086000:02:002:0171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A159EF">
              <w:rPr>
                <w:color w:val="000000"/>
                <w:sz w:val="18"/>
                <w:szCs w:val="18"/>
                <w:lang w:val="ru-RU"/>
              </w:rPr>
              <w:t>Михайло-Ганнівська</w:t>
            </w:r>
            <w:proofErr w:type="spellEnd"/>
            <w:r w:rsidRPr="00A159EF">
              <w:rPr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sz w:val="18"/>
                <w:szCs w:val="18"/>
                <w:lang w:val="ru-RU"/>
              </w:rPr>
            </w:pPr>
            <w:r w:rsidRPr="00A159EF">
              <w:rPr>
                <w:sz w:val="18"/>
                <w:szCs w:val="18"/>
                <w:lang w:val="ru-RU"/>
              </w:rPr>
              <w:t>46,6076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A159EF">
              <w:rPr>
                <w:sz w:val="18"/>
                <w:szCs w:val="18"/>
                <w:lang w:val="ru-RU"/>
              </w:rPr>
              <w:t>землі</w:t>
            </w:r>
            <w:proofErr w:type="spellEnd"/>
            <w:r w:rsidRPr="00A159E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59EF">
              <w:rPr>
                <w:sz w:val="18"/>
                <w:szCs w:val="18"/>
                <w:lang w:val="ru-RU"/>
              </w:rPr>
              <w:t>сільськогосподарського</w:t>
            </w:r>
            <w:proofErr w:type="spellEnd"/>
            <w:r w:rsidRPr="00A159E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59EF">
              <w:rPr>
                <w:sz w:val="18"/>
                <w:szCs w:val="18"/>
                <w:lang w:val="ru-RU"/>
              </w:rPr>
              <w:t>призначення</w:t>
            </w:r>
            <w:proofErr w:type="spellEnd"/>
          </w:p>
        </w:tc>
      </w:tr>
      <w:tr w:rsidR="00A159EF" w:rsidRPr="00A159EF" w:rsidTr="003F51F3">
        <w:trPr>
          <w:trHeight w:val="4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sz w:val="18"/>
                <w:szCs w:val="18"/>
                <w:lang w:val="ru-RU"/>
              </w:rPr>
            </w:pPr>
            <w:r w:rsidRPr="00A159EF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9EF" w:rsidRPr="00A159EF" w:rsidRDefault="00A159EF" w:rsidP="00A159EF">
            <w:pPr>
              <w:jc w:val="left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sz w:val="18"/>
                <w:szCs w:val="18"/>
                <w:lang w:val="ru-RU"/>
              </w:rPr>
            </w:pPr>
            <w:r w:rsidRPr="00A159EF">
              <w:rPr>
                <w:sz w:val="18"/>
                <w:szCs w:val="18"/>
                <w:lang w:val="ru-RU"/>
              </w:rPr>
              <w:t>5922086000:02:002:0170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A159EF">
              <w:rPr>
                <w:color w:val="000000"/>
                <w:sz w:val="18"/>
                <w:szCs w:val="18"/>
                <w:lang w:val="ru-RU"/>
              </w:rPr>
              <w:t>Михайло-Ганнівська</w:t>
            </w:r>
            <w:proofErr w:type="spellEnd"/>
            <w:r w:rsidRPr="00A159EF">
              <w:rPr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sz w:val="18"/>
                <w:szCs w:val="18"/>
                <w:lang w:val="ru-RU"/>
              </w:rPr>
            </w:pPr>
            <w:r w:rsidRPr="00A159EF">
              <w:rPr>
                <w:sz w:val="18"/>
                <w:szCs w:val="18"/>
                <w:lang w:val="ru-RU"/>
              </w:rPr>
              <w:t>44,9680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A159EF">
              <w:rPr>
                <w:sz w:val="18"/>
                <w:szCs w:val="18"/>
                <w:lang w:val="ru-RU"/>
              </w:rPr>
              <w:t>землі</w:t>
            </w:r>
            <w:proofErr w:type="spellEnd"/>
            <w:r w:rsidRPr="00A159E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59EF">
              <w:rPr>
                <w:sz w:val="18"/>
                <w:szCs w:val="18"/>
                <w:lang w:val="ru-RU"/>
              </w:rPr>
              <w:t>сільськогосподарського</w:t>
            </w:r>
            <w:proofErr w:type="spellEnd"/>
            <w:r w:rsidRPr="00A159E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59EF">
              <w:rPr>
                <w:sz w:val="18"/>
                <w:szCs w:val="18"/>
                <w:lang w:val="ru-RU"/>
              </w:rPr>
              <w:t>призначення</w:t>
            </w:r>
            <w:proofErr w:type="spellEnd"/>
          </w:p>
        </w:tc>
      </w:tr>
      <w:tr w:rsidR="00A159EF" w:rsidRPr="00A159EF" w:rsidTr="003F51F3">
        <w:trPr>
          <w:trHeight w:val="40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sz w:val="18"/>
                <w:szCs w:val="18"/>
                <w:lang w:val="ru-RU"/>
              </w:rPr>
            </w:pPr>
            <w:r w:rsidRPr="00A159EF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9EF" w:rsidRPr="00A159EF" w:rsidRDefault="00A159EF" w:rsidP="00A159EF">
            <w:pPr>
              <w:jc w:val="left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sz w:val="18"/>
                <w:szCs w:val="18"/>
                <w:lang w:val="ru-RU"/>
              </w:rPr>
            </w:pPr>
            <w:r w:rsidRPr="00A159EF">
              <w:rPr>
                <w:sz w:val="18"/>
                <w:szCs w:val="18"/>
                <w:lang w:val="ru-RU"/>
              </w:rPr>
              <w:t>5922086000:02:002:0173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A159EF">
              <w:rPr>
                <w:color w:val="000000"/>
                <w:sz w:val="18"/>
                <w:szCs w:val="18"/>
                <w:lang w:val="ru-RU"/>
              </w:rPr>
              <w:t>Михайло-Ганнівська</w:t>
            </w:r>
            <w:proofErr w:type="spellEnd"/>
            <w:r w:rsidRPr="00A159EF">
              <w:rPr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sz w:val="18"/>
                <w:szCs w:val="18"/>
                <w:lang w:val="ru-RU"/>
              </w:rPr>
            </w:pPr>
            <w:r w:rsidRPr="00A159EF">
              <w:rPr>
                <w:sz w:val="18"/>
                <w:szCs w:val="18"/>
                <w:lang w:val="ru-RU"/>
              </w:rPr>
              <w:t>8,9153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A159EF">
              <w:rPr>
                <w:sz w:val="18"/>
                <w:szCs w:val="18"/>
                <w:lang w:val="ru-RU"/>
              </w:rPr>
              <w:t>землі</w:t>
            </w:r>
            <w:proofErr w:type="spellEnd"/>
            <w:r w:rsidRPr="00A159E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59EF">
              <w:rPr>
                <w:sz w:val="18"/>
                <w:szCs w:val="18"/>
                <w:lang w:val="ru-RU"/>
              </w:rPr>
              <w:t>сільськогосподарського</w:t>
            </w:r>
            <w:proofErr w:type="spellEnd"/>
            <w:r w:rsidRPr="00A159E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59EF">
              <w:rPr>
                <w:sz w:val="18"/>
                <w:szCs w:val="18"/>
                <w:lang w:val="ru-RU"/>
              </w:rPr>
              <w:t>призначення</w:t>
            </w:r>
            <w:proofErr w:type="spellEnd"/>
          </w:p>
        </w:tc>
      </w:tr>
      <w:tr w:rsidR="00A159EF" w:rsidRPr="00A159EF" w:rsidTr="003F51F3">
        <w:trPr>
          <w:trHeight w:val="409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sz w:val="18"/>
                <w:szCs w:val="18"/>
                <w:lang w:val="ru-RU"/>
              </w:rPr>
            </w:pPr>
            <w:r w:rsidRPr="00A159EF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9EF" w:rsidRPr="00A159EF" w:rsidRDefault="00A159EF" w:rsidP="00A159EF">
            <w:pPr>
              <w:jc w:val="left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sz w:val="18"/>
                <w:szCs w:val="18"/>
                <w:lang w:val="ru-RU"/>
              </w:rPr>
            </w:pPr>
            <w:r w:rsidRPr="00A159EF">
              <w:rPr>
                <w:sz w:val="18"/>
                <w:szCs w:val="18"/>
                <w:lang w:val="ru-RU"/>
              </w:rPr>
              <w:t>5922086000:02:002:0172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A159EF">
              <w:rPr>
                <w:color w:val="000000"/>
                <w:sz w:val="18"/>
                <w:szCs w:val="18"/>
                <w:lang w:val="ru-RU"/>
              </w:rPr>
              <w:t>Михайло-Ганнівська</w:t>
            </w:r>
            <w:proofErr w:type="spellEnd"/>
            <w:r w:rsidRPr="00A159EF">
              <w:rPr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sz w:val="18"/>
                <w:szCs w:val="18"/>
                <w:lang w:val="ru-RU"/>
              </w:rPr>
            </w:pPr>
            <w:r w:rsidRPr="00A159EF">
              <w:rPr>
                <w:sz w:val="18"/>
                <w:szCs w:val="18"/>
                <w:lang w:val="ru-RU"/>
              </w:rPr>
              <w:t>46,9643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A159EF">
              <w:rPr>
                <w:sz w:val="18"/>
                <w:szCs w:val="18"/>
                <w:lang w:val="ru-RU"/>
              </w:rPr>
              <w:t>землі</w:t>
            </w:r>
            <w:proofErr w:type="spellEnd"/>
            <w:r w:rsidRPr="00A159E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59EF">
              <w:rPr>
                <w:sz w:val="18"/>
                <w:szCs w:val="18"/>
                <w:lang w:val="ru-RU"/>
              </w:rPr>
              <w:t>сільськогосподарського</w:t>
            </w:r>
            <w:proofErr w:type="spellEnd"/>
            <w:r w:rsidRPr="00A159E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59EF">
              <w:rPr>
                <w:sz w:val="18"/>
                <w:szCs w:val="18"/>
                <w:lang w:val="ru-RU"/>
              </w:rPr>
              <w:t>призначення</w:t>
            </w:r>
            <w:proofErr w:type="spellEnd"/>
          </w:p>
        </w:tc>
      </w:tr>
      <w:tr w:rsidR="00A159EF" w:rsidRPr="00A159EF" w:rsidTr="003F51F3">
        <w:trPr>
          <w:trHeight w:val="414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sz w:val="18"/>
                <w:szCs w:val="18"/>
                <w:lang w:val="ru-RU"/>
              </w:rPr>
            </w:pPr>
            <w:r w:rsidRPr="00A159EF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9EF" w:rsidRPr="00A159EF" w:rsidRDefault="00A159EF" w:rsidP="00A159EF">
            <w:pPr>
              <w:jc w:val="left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sz w:val="18"/>
                <w:szCs w:val="18"/>
                <w:lang w:val="ru-RU"/>
              </w:rPr>
            </w:pPr>
            <w:r w:rsidRPr="00A159EF">
              <w:rPr>
                <w:sz w:val="18"/>
                <w:szCs w:val="18"/>
                <w:lang w:val="ru-RU"/>
              </w:rPr>
              <w:t>5922086000:02:001:0688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A159EF">
              <w:rPr>
                <w:color w:val="000000"/>
                <w:sz w:val="18"/>
                <w:szCs w:val="18"/>
                <w:lang w:val="ru-RU"/>
              </w:rPr>
              <w:t>Михайло-Ганнівська</w:t>
            </w:r>
            <w:proofErr w:type="spellEnd"/>
            <w:r w:rsidRPr="00A159EF">
              <w:rPr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sz w:val="18"/>
                <w:szCs w:val="18"/>
                <w:lang w:val="ru-RU"/>
              </w:rPr>
            </w:pPr>
            <w:r w:rsidRPr="00A159EF">
              <w:rPr>
                <w:sz w:val="18"/>
                <w:szCs w:val="18"/>
                <w:lang w:val="ru-RU"/>
              </w:rPr>
              <w:t>17,0002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A159EF">
              <w:rPr>
                <w:sz w:val="18"/>
                <w:szCs w:val="18"/>
                <w:lang w:val="ru-RU"/>
              </w:rPr>
              <w:t>землі</w:t>
            </w:r>
            <w:proofErr w:type="spellEnd"/>
            <w:r w:rsidRPr="00A159E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59EF">
              <w:rPr>
                <w:sz w:val="18"/>
                <w:szCs w:val="18"/>
                <w:lang w:val="ru-RU"/>
              </w:rPr>
              <w:t>сільськогосподарського</w:t>
            </w:r>
            <w:proofErr w:type="spellEnd"/>
            <w:r w:rsidRPr="00A159E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59EF">
              <w:rPr>
                <w:sz w:val="18"/>
                <w:szCs w:val="18"/>
                <w:lang w:val="ru-RU"/>
              </w:rPr>
              <w:t>призначення</w:t>
            </w:r>
            <w:proofErr w:type="spellEnd"/>
          </w:p>
        </w:tc>
      </w:tr>
      <w:tr w:rsidR="00A159EF" w:rsidRPr="00A159EF" w:rsidTr="003F51F3">
        <w:trPr>
          <w:trHeight w:val="42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sz w:val="18"/>
                <w:szCs w:val="18"/>
                <w:lang w:val="ru-RU"/>
              </w:rPr>
            </w:pPr>
            <w:r w:rsidRPr="00A159EF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9EF" w:rsidRPr="00A159EF" w:rsidRDefault="00A159EF" w:rsidP="00A159EF">
            <w:pPr>
              <w:jc w:val="left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sz w:val="18"/>
                <w:szCs w:val="18"/>
                <w:lang w:val="ru-RU"/>
              </w:rPr>
            </w:pPr>
            <w:r w:rsidRPr="00A159EF">
              <w:rPr>
                <w:sz w:val="18"/>
                <w:szCs w:val="18"/>
                <w:lang w:val="ru-RU"/>
              </w:rPr>
              <w:t>5922086000:02:001:0687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A159EF">
              <w:rPr>
                <w:color w:val="000000"/>
                <w:sz w:val="18"/>
                <w:szCs w:val="18"/>
                <w:lang w:val="ru-RU"/>
              </w:rPr>
              <w:t>Михайло-Ганнівська</w:t>
            </w:r>
            <w:proofErr w:type="spellEnd"/>
            <w:r w:rsidRPr="00A159EF">
              <w:rPr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sz w:val="18"/>
                <w:szCs w:val="18"/>
                <w:lang w:val="ru-RU"/>
              </w:rPr>
            </w:pPr>
            <w:r w:rsidRPr="00A159EF">
              <w:rPr>
                <w:sz w:val="18"/>
                <w:szCs w:val="18"/>
                <w:lang w:val="ru-RU"/>
              </w:rPr>
              <w:t>65,3388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A159EF">
              <w:rPr>
                <w:sz w:val="18"/>
                <w:szCs w:val="18"/>
                <w:lang w:val="ru-RU"/>
              </w:rPr>
              <w:t>землі</w:t>
            </w:r>
            <w:proofErr w:type="spellEnd"/>
            <w:r w:rsidRPr="00A159E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59EF">
              <w:rPr>
                <w:sz w:val="18"/>
                <w:szCs w:val="18"/>
                <w:lang w:val="ru-RU"/>
              </w:rPr>
              <w:t>сільськогосподарського</w:t>
            </w:r>
            <w:proofErr w:type="spellEnd"/>
            <w:r w:rsidRPr="00A159E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59EF">
              <w:rPr>
                <w:sz w:val="18"/>
                <w:szCs w:val="18"/>
                <w:lang w:val="ru-RU"/>
              </w:rPr>
              <w:t>призначення</w:t>
            </w:r>
            <w:proofErr w:type="spellEnd"/>
          </w:p>
        </w:tc>
      </w:tr>
      <w:tr w:rsidR="00A159EF" w:rsidRPr="00A159EF" w:rsidTr="003F51F3">
        <w:trPr>
          <w:trHeight w:val="41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sz w:val="18"/>
                <w:szCs w:val="18"/>
                <w:lang w:val="ru-RU"/>
              </w:rPr>
            </w:pPr>
            <w:r w:rsidRPr="00A159EF">
              <w:rPr>
                <w:sz w:val="18"/>
                <w:szCs w:val="18"/>
                <w:lang w:val="ru-RU"/>
              </w:rPr>
              <w:t>25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9EF" w:rsidRPr="00A159EF" w:rsidRDefault="00A159EF" w:rsidP="00A159EF">
            <w:pPr>
              <w:jc w:val="left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sz w:val="18"/>
                <w:szCs w:val="18"/>
                <w:lang w:val="ru-RU"/>
              </w:rPr>
            </w:pPr>
            <w:r w:rsidRPr="00A159EF">
              <w:rPr>
                <w:sz w:val="18"/>
                <w:szCs w:val="18"/>
                <w:lang w:val="ru-RU"/>
              </w:rPr>
              <w:t>5922085400:02:002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A159EF">
              <w:rPr>
                <w:color w:val="000000"/>
                <w:sz w:val="18"/>
                <w:szCs w:val="18"/>
                <w:lang w:val="ru-RU"/>
              </w:rPr>
              <w:t>Малосамбірська</w:t>
            </w:r>
            <w:proofErr w:type="spellEnd"/>
            <w:r w:rsidRPr="00A159EF">
              <w:rPr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sz w:val="18"/>
                <w:szCs w:val="18"/>
                <w:lang w:val="ru-RU"/>
              </w:rPr>
            </w:pPr>
            <w:r w:rsidRPr="00A159EF">
              <w:rPr>
                <w:sz w:val="18"/>
                <w:szCs w:val="18"/>
                <w:lang w:val="ru-RU"/>
              </w:rPr>
              <w:t>15,1000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A159EF">
              <w:rPr>
                <w:sz w:val="18"/>
                <w:szCs w:val="18"/>
                <w:lang w:val="ru-RU"/>
              </w:rPr>
              <w:t>землі</w:t>
            </w:r>
            <w:proofErr w:type="spellEnd"/>
            <w:r w:rsidRPr="00A159E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59EF">
              <w:rPr>
                <w:sz w:val="18"/>
                <w:szCs w:val="18"/>
                <w:lang w:val="ru-RU"/>
              </w:rPr>
              <w:t>сільськогосподарського</w:t>
            </w:r>
            <w:proofErr w:type="spellEnd"/>
            <w:r w:rsidRPr="00A159E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59EF">
              <w:rPr>
                <w:sz w:val="18"/>
                <w:szCs w:val="18"/>
                <w:lang w:val="ru-RU"/>
              </w:rPr>
              <w:t>призначення</w:t>
            </w:r>
            <w:proofErr w:type="spellEnd"/>
          </w:p>
        </w:tc>
      </w:tr>
      <w:tr w:rsidR="00A159EF" w:rsidRPr="00A159EF" w:rsidTr="003F51F3">
        <w:trPr>
          <w:trHeight w:val="419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sz w:val="18"/>
                <w:szCs w:val="18"/>
                <w:lang w:val="ru-RU"/>
              </w:rPr>
            </w:pPr>
            <w:r w:rsidRPr="00A159EF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9EF" w:rsidRPr="00A159EF" w:rsidRDefault="00A159EF" w:rsidP="00A159EF">
            <w:pPr>
              <w:jc w:val="left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sz w:val="18"/>
                <w:szCs w:val="18"/>
                <w:lang w:val="ru-RU"/>
              </w:rPr>
            </w:pPr>
            <w:r w:rsidRPr="00A159EF">
              <w:rPr>
                <w:sz w:val="18"/>
                <w:szCs w:val="18"/>
                <w:lang w:val="ru-RU"/>
              </w:rPr>
              <w:t>5922088100:02:001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A159EF">
              <w:rPr>
                <w:color w:val="000000"/>
                <w:sz w:val="18"/>
                <w:szCs w:val="18"/>
                <w:lang w:val="ru-RU"/>
              </w:rPr>
              <w:t>Тернівська</w:t>
            </w:r>
            <w:proofErr w:type="spellEnd"/>
            <w:r w:rsidRPr="00A159EF">
              <w:rPr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sz w:val="18"/>
                <w:szCs w:val="18"/>
                <w:lang w:val="ru-RU"/>
              </w:rPr>
            </w:pPr>
            <w:r w:rsidRPr="00A159EF">
              <w:rPr>
                <w:sz w:val="18"/>
                <w:szCs w:val="18"/>
                <w:lang w:val="ru-RU"/>
              </w:rPr>
              <w:t>1,2000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A159EF">
              <w:rPr>
                <w:sz w:val="18"/>
                <w:szCs w:val="18"/>
                <w:lang w:val="ru-RU"/>
              </w:rPr>
              <w:t>землі</w:t>
            </w:r>
            <w:proofErr w:type="spellEnd"/>
            <w:r w:rsidRPr="00A159E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59EF">
              <w:rPr>
                <w:sz w:val="18"/>
                <w:szCs w:val="18"/>
                <w:lang w:val="ru-RU"/>
              </w:rPr>
              <w:t>сільськогосподарського</w:t>
            </w:r>
            <w:proofErr w:type="spellEnd"/>
            <w:r w:rsidRPr="00A159E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59EF">
              <w:rPr>
                <w:sz w:val="18"/>
                <w:szCs w:val="18"/>
                <w:lang w:val="ru-RU"/>
              </w:rPr>
              <w:t>призначення</w:t>
            </w:r>
            <w:proofErr w:type="spellEnd"/>
          </w:p>
        </w:tc>
      </w:tr>
      <w:tr w:rsidR="00A159EF" w:rsidRPr="00A159EF" w:rsidTr="003F51F3">
        <w:trPr>
          <w:trHeight w:val="411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sz w:val="18"/>
                <w:szCs w:val="18"/>
                <w:lang w:val="ru-RU"/>
              </w:rPr>
            </w:pPr>
            <w:r w:rsidRPr="00A159EF">
              <w:rPr>
                <w:sz w:val="18"/>
                <w:szCs w:val="18"/>
                <w:lang w:val="ru-RU"/>
              </w:rPr>
              <w:t>27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9EF" w:rsidRPr="00A159EF" w:rsidRDefault="00A159EF" w:rsidP="00A159EF">
            <w:pPr>
              <w:jc w:val="left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sz w:val="18"/>
                <w:szCs w:val="18"/>
                <w:lang w:val="ru-RU"/>
              </w:rPr>
            </w:pPr>
            <w:r w:rsidRPr="00A159EF">
              <w:rPr>
                <w:sz w:val="18"/>
                <w:szCs w:val="18"/>
                <w:lang w:val="ru-RU"/>
              </w:rPr>
              <w:t>5922086600:06:001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A159EF">
              <w:rPr>
                <w:sz w:val="18"/>
                <w:szCs w:val="18"/>
                <w:lang w:val="ru-RU"/>
              </w:rPr>
              <w:t>Попівська</w:t>
            </w:r>
            <w:proofErr w:type="spellEnd"/>
            <w:r w:rsidRPr="00A159EF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sz w:val="18"/>
                <w:szCs w:val="18"/>
                <w:lang w:val="ru-RU"/>
              </w:rPr>
            </w:pPr>
            <w:r w:rsidRPr="00A159EF">
              <w:rPr>
                <w:sz w:val="18"/>
                <w:szCs w:val="18"/>
                <w:lang w:val="ru-RU"/>
              </w:rPr>
              <w:t>30,0000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A159EF">
              <w:rPr>
                <w:sz w:val="18"/>
                <w:szCs w:val="18"/>
                <w:lang w:val="ru-RU"/>
              </w:rPr>
              <w:t>землі</w:t>
            </w:r>
            <w:proofErr w:type="spellEnd"/>
            <w:r w:rsidRPr="00A159E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59EF">
              <w:rPr>
                <w:sz w:val="18"/>
                <w:szCs w:val="18"/>
                <w:lang w:val="ru-RU"/>
              </w:rPr>
              <w:t>сільськогосподарського</w:t>
            </w:r>
            <w:proofErr w:type="spellEnd"/>
            <w:r w:rsidRPr="00A159E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59EF">
              <w:rPr>
                <w:sz w:val="18"/>
                <w:szCs w:val="18"/>
                <w:lang w:val="ru-RU"/>
              </w:rPr>
              <w:t>призначення</w:t>
            </w:r>
            <w:proofErr w:type="spellEnd"/>
          </w:p>
        </w:tc>
      </w:tr>
      <w:tr w:rsidR="00A159EF" w:rsidRPr="00A159EF" w:rsidTr="003F51F3">
        <w:trPr>
          <w:trHeight w:val="417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sz w:val="18"/>
                <w:szCs w:val="18"/>
                <w:lang w:val="ru-RU"/>
              </w:rPr>
            </w:pPr>
            <w:r w:rsidRPr="00A159EF"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9EF" w:rsidRPr="00A159EF" w:rsidRDefault="00A159EF" w:rsidP="00A159EF">
            <w:pPr>
              <w:jc w:val="left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sz w:val="18"/>
                <w:szCs w:val="18"/>
                <w:lang w:val="ru-RU"/>
              </w:rPr>
            </w:pPr>
            <w:r w:rsidRPr="00A159EF">
              <w:rPr>
                <w:sz w:val="18"/>
                <w:szCs w:val="18"/>
                <w:lang w:val="ru-RU"/>
              </w:rPr>
              <w:t>5922085800:02:001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A159EF">
              <w:rPr>
                <w:sz w:val="18"/>
                <w:szCs w:val="18"/>
                <w:lang w:val="ru-RU"/>
              </w:rPr>
              <w:t>Мельнянська</w:t>
            </w:r>
            <w:proofErr w:type="spellEnd"/>
            <w:r w:rsidRPr="00A159EF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sz w:val="18"/>
                <w:szCs w:val="18"/>
                <w:lang w:val="ru-RU"/>
              </w:rPr>
            </w:pPr>
            <w:r w:rsidRPr="00A159EF">
              <w:rPr>
                <w:sz w:val="18"/>
                <w:szCs w:val="18"/>
                <w:lang w:val="ru-RU"/>
              </w:rPr>
              <w:t>24,0000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A159EF">
              <w:rPr>
                <w:sz w:val="18"/>
                <w:szCs w:val="18"/>
                <w:lang w:val="ru-RU"/>
              </w:rPr>
              <w:t>землі</w:t>
            </w:r>
            <w:proofErr w:type="spellEnd"/>
            <w:r w:rsidRPr="00A159E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59EF">
              <w:rPr>
                <w:sz w:val="18"/>
                <w:szCs w:val="18"/>
                <w:lang w:val="ru-RU"/>
              </w:rPr>
              <w:t>сільськогосподарського</w:t>
            </w:r>
            <w:proofErr w:type="spellEnd"/>
            <w:r w:rsidRPr="00A159E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59EF">
              <w:rPr>
                <w:sz w:val="18"/>
                <w:szCs w:val="18"/>
                <w:lang w:val="ru-RU"/>
              </w:rPr>
              <w:t>призначення</w:t>
            </w:r>
            <w:proofErr w:type="spellEnd"/>
          </w:p>
        </w:tc>
      </w:tr>
      <w:tr w:rsidR="00A159EF" w:rsidRPr="00A159EF" w:rsidTr="003F51F3">
        <w:trPr>
          <w:trHeight w:val="409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sz w:val="18"/>
                <w:szCs w:val="18"/>
                <w:lang w:val="ru-RU"/>
              </w:rPr>
            </w:pPr>
            <w:r w:rsidRPr="00A159EF">
              <w:rPr>
                <w:sz w:val="18"/>
                <w:szCs w:val="18"/>
                <w:lang w:val="ru-RU"/>
              </w:rPr>
              <w:t>29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9EF" w:rsidRPr="00A159EF" w:rsidRDefault="00A159EF" w:rsidP="00A159EF">
            <w:pPr>
              <w:jc w:val="left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sz w:val="18"/>
                <w:szCs w:val="18"/>
                <w:lang w:val="ru-RU"/>
              </w:rPr>
            </w:pPr>
            <w:r w:rsidRPr="00A159EF">
              <w:rPr>
                <w:sz w:val="18"/>
                <w:szCs w:val="18"/>
                <w:lang w:val="ru-RU"/>
              </w:rPr>
              <w:t>5922085800:02:001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A159EF">
              <w:rPr>
                <w:sz w:val="18"/>
                <w:szCs w:val="18"/>
                <w:lang w:val="ru-RU"/>
              </w:rPr>
              <w:t>Мельнянська</w:t>
            </w:r>
            <w:proofErr w:type="spellEnd"/>
            <w:r w:rsidRPr="00A159EF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sz w:val="18"/>
                <w:szCs w:val="18"/>
                <w:lang w:val="ru-RU"/>
              </w:rPr>
            </w:pPr>
            <w:r w:rsidRPr="00A159EF">
              <w:rPr>
                <w:sz w:val="18"/>
                <w:szCs w:val="18"/>
                <w:lang w:val="ru-RU"/>
              </w:rPr>
              <w:t>17,7000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A159EF">
              <w:rPr>
                <w:sz w:val="18"/>
                <w:szCs w:val="18"/>
                <w:lang w:val="ru-RU"/>
              </w:rPr>
              <w:t>землі</w:t>
            </w:r>
            <w:proofErr w:type="spellEnd"/>
            <w:r w:rsidRPr="00A159E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59EF">
              <w:rPr>
                <w:sz w:val="18"/>
                <w:szCs w:val="18"/>
                <w:lang w:val="ru-RU"/>
              </w:rPr>
              <w:t>сільськогосподарського</w:t>
            </w:r>
            <w:proofErr w:type="spellEnd"/>
            <w:r w:rsidRPr="00A159E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59EF">
              <w:rPr>
                <w:sz w:val="18"/>
                <w:szCs w:val="18"/>
                <w:lang w:val="ru-RU"/>
              </w:rPr>
              <w:t>призначення</w:t>
            </w:r>
            <w:proofErr w:type="spellEnd"/>
          </w:p>
        </w:tc>
      </w:tr>
      <w:tr w:rsidR="00A159EF" w:rsidRPr="00A159EF" w:rsidTr="003F51F3">
        <w:trPr>
          <w:trHeight w:val="4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sz w:val="18"/>
                <w:szCs w:val="18"/>
                <w:lang w:val="ru-RU"/>
              </w:rPr>
            </w:pPr>
            <w:r w:rsidRPr="00A159EF"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9EF" w:rsidRPr="00A159EF" w:rsidRDefault="00A159EF" w:rsidP="00A159EF">
            <w:pPr>
              <w:jc w:val="left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sz w:val="18"/>
                <w:szCs w:val="18"/>
                <w:lang w:val="ru-RU"/>
              </w:rPr>
            </w:pPr>
            <w:r w:rsidRPr="00A159EF">
              <w:rPr>
                <w:sz w:val="18"/>
                <w:szCs w:val="18"/>
                <w:lang w:val="ru-RU"/>
              </w:rPr>
              <w:t>5922088100:02:002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A159EF">
              <w:rPr>
                <w:sz w:val="18"/>
                <w:szCs w:val="18"/>
                <w:lang w:val="ru-RU"/>
              </w:rPr>
              <w:t>Тернівська</w:t>
            </w:r>
            <w:proofErr w:type="spellEnd"/>
            <w:r w:rsidRPr="00A159EF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sz w:val="18"/>
                <w:szCs w:val="18"/>
                <w:lang w:val="ru-RU"/>
              </w:rPr>
            </w:pPr>
            <w:r w:rsidRPr="00A159EF">
              <w:rPr>
                <w:sz w:val="18"/>
                <w:szCs w:val="18"/>
                <w:lang w:val="ru-RU"/>
              </w:rPr>
              <w:t>23,4000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A159EF">
              <w:rPr>
                <w:sz w:val="18"/>
                <w:szCs w:val="18"/>
                <w:lang w:val="ru-RU"/>
              </w:rPr>
              <w:t>землі</w:t>
            </w:r>
            <w:proofErr w:type="spellEnd"/>
            <w:r w:rsidRPr="00A159E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59EF">
              <w:rPr>
                <w:sz w:val="18"/>
                <w:szCs w:val="18"/>
                <w:lang w:val="ru-RU"/>
              </w:rPr>
              <w:t>сільськогосподарського</w:t>
            </w:r>
            <w:proofErr w:type="spellEnd"/>
            <w:r w:rsidRPr="00A159E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59EF">
              <w:rPr>
                <w:sz w:val="18"/>
                <w:szCs w:val="18"/>
                <w:lang w:val="ru-RU"/>
              </w:rPr>
              <w:t>призначення</w:t>
            </w:r>
            <w:proofErr w:type="spellEnd"/>
          </w:p>
        </w:tc>
      </w:tr>
      <w:tr w:rsidR="00A159EF" w:rsidRPr="00A159EF" w:rsidTr="003F51F3">
        <w:trPr>
          <w:trHeight w:val="411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sz w:val="18"/>
                <w:szCs w:val="18"/>
                <w:lang w:val="ru-RU"/>
              </w:rPr>
            </w:pPr>
            <w:r w:rsidRPr="00A159EF">
              <w:rPr>
                <w:sz w:val="18"/>
                <w:szCs w:val="18"/>
                <w:lang w:val="ru-RU"/>
              </w:rPr>
              <w:t>3</w:t>
            </w:r>
            <w:r w:rsidR="00991728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A159EF">
              <w:rPr>
                <w:color w:val="000000"/>
                <w:sz w:val="18"/>
                <w:szCs w:val="18"/>
                <w:lang w:val="ru-RU"/>
              </w:rPr>
              <w:t>Путивльський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A159EF">
              <w:rPr>
                <w:color w:val="000000"/>
                <w:sz w:val="18"/>
                <w:szCs w:val="18"/>
                <w:lang w:val="ru-RU"/>
              </w:rPr>
              <w:t>5923888100:08:003:0350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A159EF">
              <w:rPr>
                <w:sz w:val="18"/>
                <w:szCs w:val="18"/>
                <w:lang w:val="ru-RU"/>
              </w:rPr>
              <w:t>Чорнобривкинська</w:t>
            </w:r>
            <w:proofErr w:type="spellEnd"/>
            <w:r w:rsidRPr="00A159EF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A159EF">
              <w:rPr>
                <w:color w:val="000000"/>
                <w:sz w:val="18"/>
                <w:szCs w:val="18"/>
                <w:lang w:val="ru-RU"/>
              </w:rPr>
              <w:t>41,1966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A159EF">
              <w:rPr>
                <w:sz w:val="18"/>
                <w:szCs w:val="18"/>
                <w:lang w:val="ru-RU"/>
              </w:rPr>
              <w:t>землі</w:t>
            </w:r>
            <w:proofErr w:type="spellEnd"/>
            <w:r w:rsidRPr="00A159E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59EF">
              <w:rPr>
                <w:sz w:val="18"/>
                <w:szCs w:val="18"/>
                <w:lang w:val="ru-RU"/>
              </w:rPr>
              <w:t>сільськогосподарського</w:t>
            </w:r>
            <w:proofErr w:type="spellEnd"/>
            <w:r w:rsidRPr="00A159E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59EF">
              <w:rPr>
                <w:sz w:val="18"/>
                <w:szCs w:val="18"/>
                <w:lang w:val="ru-RU"/>
              </w:rPr>
              <w:t>призначення</w:t>
            </w:r>
            <w:proofErr w:type="spellEnd"/>
          </w:p>
        </w:tc>
      </w:tr>
      <w:tr w:rsidR="00A159EF" w:rsidRPr="00A159EF" w:rsidTr="003F51F3">
        <w:trPr>
          <w:trHeight w:val="416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sz w:val="18"/>
                <w:szCs w:val="18"/>
                <w:lang w:val="ru-RU"/>
              </w:rPr>
            </w:pPr>
            <w:r w:rsidRPr="00A159EF">
              <w:rPr>
                <w:sz w:val="18"/>
                <w:szCs w:val="18"/>
                <w:lang w:val="ru-RU"/>
              </w:rPr>
              <w:t>3</w:t>
            </w:r>
            <w:r w:rsidR="00991728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9EF" w:rsidRPr="00A159EF" w:rsidRDefault="00A159EF" w:rsidP="00A159EF">
            <w:pPr>
              <w:jc w:val="left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A159EF">
              <w:rPr>
                <w:color w:val="000000"/>
                <w:sz w:val="18"/>
                <w:szCs w:val="18"/>
                <w:lang w:val="ru-RU"/>
              </w:rPr>
              <w:t>5923888100:08:003:0349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A159EF">
              <w:rPr>
                <w:sz w:val="18"/>
                <w:szCs w:val="18"/>
                <w:lang w:val="ru-RU"/>
              </w:rPr>
              <w:t>Чорнобривкинська</w:t>
            </w:r>
            <w:proofErr w:type="spellEnd"/>
            <w:r w:rsidRPr="00A159EF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A159EF">
              <w:rPr>
                <w:color w:val="000000"/>
                <w:sz w:val="18"/>
                <w:szCs w:val="18"/>
                <w:lang w:val="ru-RU"/>
              </w:rPr>
              <w:t>35,1979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A159EF">
              <w:rPr>
                <w:sz w:val="18"/>
                <w:szCs w:val="18"/>
                <w:lang w:val="ru-RU"/>
              </w:rPr>
              <w:t>землі</w:t>
            </w:r>
            <w:proofErr w:type="spellEnd"/>
            <w:r w:rsidRPr="00A159E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59EF">
              <w:rPr>
                <w:sz w:val="18"/>
                <w:szCs w:val="18"/>
                <w:lang w:val="ru-RU"/>
              </w:rPr>
              <w:t>сільськогосподарського</w:t>
            </w:r>
            <w:proofErr w:type="spellEnd"/>
            <w:r w:rsidRPr="00A159E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59EF">
              <w:rPr>
                <w:sz w:val="18"/>
                <w:szCs w:val="18"/>
                <w:lang w:val="ru-RU"/>
              </w:rPr>
              <w:t>призначення</w:t>
            </w:r>
            <w:proofErr w:type="spellEnd"/>
          </w:p>
        </w:tc>
      </w:tr>
      <w:tr w:rsidR="00A159EF" w:rsidRPr="00A159EF" w:rsidTr="003F51F3">
        <w:trPr>
          <w:trHeight w:val="408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sz w:val="18"/>
                <w:szCs w:val="18"/>
                <w:lang w:val="ru-RU"/>
              </w:rPr>
            </w:pPr>
            <w:r w:rsidRPr="00A159EF">
              <w:rPr>
                <w:sz w:val="18"/>
                <w:szCs w:val="18"/>
                <w:lang w:val="ru-RU"/>
              </w:rPr>
              <w:t>3</w:t>
            </w:r>
            <w:r w:rsidR="00991728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9EF" w:rsidRPr="00A159EF" w:rsidRDefault="00A159EF" w:rsidP="00A159EF">
            <w:pPr>
              <w:jc w:val="left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A159EF">
              <w:rPr>
                <w:color w:val="000000"/>
                <w:sz w:val="18"/>
                <w:szCs w:val="18"/>
                <w:lang w:val="ru-RU"/>
              </w:rPr>
              <w:t>5923888100:08:003:0347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A159EF">
              <w:rPr>
                <w:sz w:val="18"/>
                <w:szCs w:val="18"/>
                <w:lang w:val="ru-RU"/>
              </w:rPr>
              <w:t>Чорнобривкинська</w:t>
            </w:r>
            <w:proofErr w:type="spellEnd"/>
            <w:r w:rsidRPr="00A159EF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A159EF">
              <w:rPr>
                <w:color w:val="000000"/>
                <w:sz w:val="18"/>
                <w:szCs w:val="18"/>
                <w:lang w:val="ru-RU"/>
              </w:rPr>
              <w:t>8,3109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EF" w:rsidRPr="00A159EF" w:rsidRDefault="00A159EF" w:rsidP="00A159EF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A159EF">
              <w:rPr>
                <w:sz w:val="18"/>
                <w:szCs w:val="18"/>
                <w:lang w:val="ru-RU"/>
              </w:rPr>
              <w:t>землі</w:t>
            </w:r>
            <w:proofErr w:type="spellEnd"/>
            <w:r w:rsidRPr="00A159E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59EF">
              <w:rPr>
                <w:sz w:val="18"/>
                <w:szCs w:val="18"/>
                <w:lang w:val="ru-RU"/>
              </w:rPr>
              <w:t>сільськогосподарського</w:t>
            </w:r>
            <w:proofErr w:type="spellEnd"/>
            <w:r w:rsidRPr="00A159E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59EF">
              <w:rPr>
                <w:sz w:val="18"/>
                <w:szCs w:val="18"/>
                <w:lang w:val="ru-RU"/>
              </w:rPr>
              <w:t>призначення</w:t>
            </w:r>
            <w:proofErr w:type="spellEnd"/>
          </w:p>
        </w:tc>
      </w:tr>
    </w:tbl>
    <w:p w:rsidR="00CE3194" w:rsidRDefault="00CE3194" w:rsidP="00536D6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Theme="minorHAnsi" w:hAnsiTheme="minorHAnsi" w:cs="Segoe UI"/>
          <w:sz w:val="20"/>
          <w:szCs w:val="20"/>
          <w:lang w:val="uk-UA"/>
        </w:rPr>
      </w:pPr>
    </w:p>
    <w:p w:rsidR="00536D65" w:rsidRPr="00A159EF" w:rsidRDefault="00536D65" w:rsidP="00536D6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cs="Segoe UI"/>
          <w:sz w:val="20"/>
          <w:szCs w:val="20"/>
          <w:lang w:val="uk-UA"/>
        </w:rPr>
      </w:pPr>
      <w:r w:rsidRPr="00A159EF">
        <w:rPr>
          <w:rStyle w:val="a4"/>
          <w:rFonts w:ascii="inherit" w:hAnsi="inherit" w:cs="Segoe UI"/>
          <w:sz w:val="20"/>
          <w:szCs w:val="20"/>
          <w:lang w:val="uk-UA"/>
        </w:rPr>
        <w:t>4.</w:t>
      </w:r>
      <w:r w:rsidRPr="00A159EF">
        <w:rPr>
          <w:rStyle w:val="a4"/>
          <w:rFonts w:cs="Segoe UI"/>
          <w:sz w:val="20"/>
          <w:szCs w:val="20"/>
          <w:lang w:val="uk-UA"/>
        </w:rPr>
        <w:t> </w:t>
      </w:r>
      <w:r w:rsidRPr="00A159EF">
        <w:rPr>
          <w:rStyle w:val="a4"/>
          <w:rFonts w:ascii="inherit" w:hAnsi="inherit" w:cs="Segoe UI"/>
          <w:sz w:val="20"/>
          <w:szCs w:val="20"/>
          <w:lang w:val="uk-UA"/>
        </w:rPr>
        <w:t xml:space="preserve">Перелік документів, </w:t>
      </w:r>
      <w:r w:rsidRPr="00A159EF">
        <w:rPr>
          <w:rStyle w:val="a4"/>
          <w:sz w:val="20"/>
          <w:szCs w:val="20"/>
          <w:lang w:val="uk-UA"/>
        </w:rPr>
        <w:t xml:space="preserve">що </w:t>
      </w:r>
      <w:r w:rsidRPr="00A159EF">
        <w:rPr>
          <w:rStyle w:val="a4"/>
          <w:rFonts w:ascii="inherit" w:hAnsi="inherit" w:cs="Segoe UI"/>
          <w:sz w:val="20"/>
          <w:szCs w:val="20"/>
          <w:lang w:val="uk-UA"/>
        </w:rPr>
        <w:t>подаються на конкурс</w:t>
      </w:r>
      <w:r w:rsidRPr="00A159EF">
        <w:rPr>
          <w:rStyle w:val="a4"/>
          <w:rFonts w:cs="Segoe UI"/>
          <w:sz w:val="20"/>
          <w:szCs w:val="20"/>
          <w:lang w:val="uk-UA"/>
        </w:rPr>
        <w:t xml:space="preserve"> </w:t>
      </w:r>
      <w:r w:rsidRPr="00A159EF">
        <w:rPr>
          <w:rStyle w:val="a4"/>
          <w:rFonts w:ascii="inherit" w:hAnsi="inherit" w:cs="Segoe UI"/>
          <w:sz w:val="20"/>
          <w:szCs w:val="20"/>
          <w:lang w:val="uk-UA"/>
        </w:rPr>
        <w:t>з відбору виконавця послуг з проведення земельних торгів:</w:t>
      </w:r>
    </w:p>
    <w:p w:rsidR="00536D65" w:rsidRPr="00A159EF" w:rsidRDefault="00536D65" w:rsidP="00536D65">
      <w:pPr>
        <w:pStyle w:val="a3"/>
        <w:shd w:val="clear" w:color="auto" w:fill="FFFFFF"/>
        <w:spacing w:before="0" w:beforeAutospacing="0" w:after="0" w:afterAutospacing="0"/>
        <w:jc w:val="both"/>
        <w:rPr>
          <w:rFonts w:ascii="inherit" w:hAnsi="inherit" w:cs="Segoe UI"/>
          <w:sz w:val="20"/>
          <w:szCs w:val="20"/>
          <w:lang w:val="uk-UA"/>
        </w:rPr>
      </w:pPr>
      <w:r w:rsidRPr="00A159EF">
        <w:rPr>
          <w:rFonts w:ascii="inherit" w:hAnsi="inherit" w:cs="Segoe UI"/>
          <w:sz w:val="20"/>
          <w:szCs w:val="20"/>
          <w:lang w:val="uk-UA"/>
        </w:rPr>
        <w:t>-</w:t>
      </w:r>
      <w:r w:rsidRPr="00A159EF">
        <w:rPr>
          <w:rFonts w:cs="Segoe UI"/>
          <w:sz w:val="20"/>
          <w:szCs w:val="20"/>
          <w:lang w:val="uk-UA"/>
        </w:rPr>
        <w:t> </w:t>
      </w:r>
      <w:r w:rsidRPr="00A159EF">
        <w:rPr>
          <w:rFonts w:ascii="inherit" w:hAnsi="inherit" w:cs="Segoe UI"/>
          <w:sz w:val="20"/>
          <w:szCs w:val="20"/>
          <w:lang w:val="uk-UA"/>
        </w:rPr>
        <w:t>заява про участь у конкурсі з відбору виконавців послуг з проведення земельних торгів</w:t>
      </w:r>
      <w:r w:rsidR="00A163BA" w:rsidRPr="00A159EF">
        <w:rPr>
          <w:rFonts w:asciiTheme="minorHAnsi" w:hAnsiTheme="minorHAnsi" w:cs="Segoe UI"/>
          <w:sz w:val="20"/>
          <w:szCs w:val="20"/>
          <w:lang w:val="uk-UA"/>
        </w:rPr>
        <w:t>;</w:t>
      </w:r>
    </w:p>
    <w:p w:rsidR="00A163BA" w:rsidRPr="00A159EF" w:rsidRDefault="00A163BA" w:rsidP="00536D65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Segoe UI"/>
          <w:sz w:val="20"/>
          <w:szCs w:val="20"/>
          <w:lang w:val="uk-UA"/>
        </w:rPr>
      </w:pPr>
      <w:r w:rsidRPr="00A159EF">
        <w:rPr>
          <w:rFonts w:asciiTheme="minorHAnsi" w:hAnsiTheme="minorHAnsi" w:cs="Segoe UI"/>
          <w:sz w:val="20"/>
          <w:szCs w:val="20"/>
          <w:lang w:val="uk-UA"/>
        </w:rPr>
        <w:t xml:space="preserve">- </w:t>
      </w:r>
      <w:r w:rsidRPr="00A159EF">
        <w:rPr>
          <w:rFonts w:ascii="inherit" w:hAnsi="inherit" w:cs="Segoe UI"/>
          <w:sz w:val="20"/>
          <w:szCs w:val="20"/>
          <w:lang w:val="uk-UA"/>
        </w:rPr>
        <w:t xml:space="preserve">копії кваліфікаційних </w:t>
      </w:r>
      <w:r w:rsidRPr="00A159EF">
        <w:rPr>
          <w:sz w:val="20"/>
          <w:szCs w:val="20"/>
          <w:lang w:val="uk-UA"/>
        </w:rPr>
        <w:t>свідоцтв</w:t>
      </w:r>
      <w:r w:rsidRPr="00A159EF">
        <w:rPr>
          <w:rFonts w:asciiTheme="minorHAnsi" w:hAnsiTheme="minorHAnsi" w:cs="Segoe UI"/>
          <w:sz w:val="20"/>
          <w:szCs w:val="20"/>
          <w:lang w:val="uk-UA"/>
        </w:rPr>
        <w:t xml:space="preserve"> </w:t>
      </w:r>
      <w:r w:rsidRPr="00A159EF">
        <w:rPr>
          <w:rFonts w:ascii="inherit" w:hAnsi="inherit" w:cs="Segoe UI"/>
          <w:sz w:val="20"/>
          <w:szCs w:val="20"/>
          <w:lang w:val="uk-UA"/>
        </w:rPr>
        <w:t>ліцитаторів претендента, яких буде залучено до проведення земельних торгів та підписання протоколу;</w:t>
      </w:r>
    </w:p>
    <w:p w:rsidR="00D82CE3" w:rsidRPr="00A159EF" w:rsidRDefault="00D82CE3" w:rsidP="00D82CE3">
      <w:pPr>
        <w:rPr>
          <w:sz w:val="20"/>
          <w:szCs w:val="20"/>
        </w:rPr>
      </w:pPr>
      <w:r w:rsidRPr="00A159EF">
        <w:rPr>
          <w:rFonts w:ascii="inherit" w:hAnsi="inherit" w:cs="Segoe UI"/>
          <w:sz w:val="20"/>
          <w:szCs w:val="20"/>
        </w:rPr>
        <w:t>-</w:t>
      </w:r>
      <w:r w:rsidRPr="00A159EF">
        <w:rPr>
          <w:rFonts w:cs="Segoe UI"/>
          <w:sz w:val="20"/>
          <w:szCs w:val="20"/>
        </w:rPr>
        <w:t> </w:t>
      </w:r>
      <w:r w:rsidRPr="00A159EF">
        <w:rPr>
          <w:rFonts w:ascii="inherit" w:hAnsi="inherit" w:cs="Segoe UI"/>
          <w:sz w:val="20"/>
          <w:szCs w:val="20"/>
        </w:rPr>
        <w:t>інформація про продані лоти</w:t>
      </w:r>
      <w:r w:rsidRPr="00A159EF">
        <w:rPr>
          <w:rFonts w:asciiTheme="minorHAnsi" w:hAnsiTheme="minorHAnsi" w:cs="Segoe UI"/>
          <w:sz w:val="20"/>
          <w:szCs w:val="20"/>
        </w:rPr>
        <w:t>:</w:t>
      </w:r>
      <w:r w:rsidRPr="00A159EF">
        <w:rPr>
          <w:rFonts w:ascii="inherit" w:hAnsi="inherit" w:cs="Segoe UI"/>
          <w:sz w:val="20"/>
          <w:szCs w:val="20"/>
        </w:rPr>
        <w:t xml:space="preserve"> </w:t>
      </w:r>
      <w:r w:rsidRPr="00A159EF">
        <w:rPr>
          <w:sz w:val="20"/>
          <w:szCs w:val="20"/>
        </w:rPr>
        <w:t>кількість, стартова ціна, ціна їх продажу порівняно зі стартовою ціною;</w:t>
      </w:r>
    </w:p>
    <w:p w:rsidR="00302A62" w:rsidRPr="00A159EF" w:rsidRDefault="00302A62" w:rsidP="00D82CE3">
      <w:pPr>
        <w:rPr>
          <w:sz w:val="20"/>
          <w:szCs w:val="20"/>
        </w:rPr>
      </w:pPr>
      <w:r w:rsidRPr="00A159EF">
        <w:rPr>
          <w:sz w:val="20"/>
          <w:szCs w:val="20"/>
        </w:rPr>
        <w:t>- інформація про кількість документації із землеустрою та оцінки земель, що розроблена за попередні 12 місяців;</w:t>
      </w:r>
    </w:p>
    <w:p w:rsidR="00D82CE3" w:rsidRPr="00A159EF" w:rsidRDefault="00D82CE3" w:rsidP="00D82CE3">
      <w:pPr>
        <w:rPr>
          <w:sz w:val="20"/>
          <w:szCs w:val="20"/>
        </w:rPr>
      </w:pPr>
      <w:r w:rsidRPr="00A159EF">
        <w:rPr>
          <w:sz w:val="20"/>
          <w:szCs w:val="20"/>
        </w:rPr>
        <w:t xml:space="preserve">- копії кваліфікаційних сертифікатів інженерів-землевпорядників претендента, яких буде залучено до розробки документації із землеустрою; </w:t>
      </w:r>
    </w:p>
    <w:p w:rsidR="00536D65" w:rsidRPr="00A159EF" w:rsidRDefault="00536D65" w:rsidP="00536D65">
      <w:pPr>
        <w:pStyle w:val="a3"/>
        <w:shd w:val="clear" w:color="auto" w:fill="FFFFFF"/>
        <w:spacing w:before="0" w:beforeAutospacing="0" w:after="0" w:afterAutospacing="0"/>
        <w:jc w:val="both"/>
        <w:rPr>
          <w:rFonts w:ascii="inherit" w:hAnsi="inherit" w:cs="Segoe UI"/>
          <w:sz w:val="20"/>
          <w:szCs w:val="20"/>
          <w:lang w:val="uk-UA"/>
        </w:rPr>
      </w:pPr>
      <w:r w:rsidRPr="00A159EF">
        <w:rPr>
          <w:rFonts w:ascii="inherit" w:hAnsi="inherit" w:cs="Segoe UI"/>
          <w:sz w:val="20"/>
          <w:szCs w:val="20"/>
          <w:lang w:val="uk-UA"/>
        </w:rPr>
        <w:t>-</w:t>
      </w:r>
      <w:r w:rsidRPr="00A159EF">
        <w:rPr>
          <w:rFonts w:cs="Segoe UI"/>
          <w:sz w:val="20"/>
          <w:szCs w:val="20"/>
          <w:lang w:val="uk-UA"/>
        </w:rPr>
        <w:t> </w:t>
      </w:r>
      <w:r w:rsidRPr="00A159EF">
        <w:rPr>
          <w:rFonts w:ascii="inherit" w:hAnsi="inherit" w:cs="Segoe UI"/>
          <w:sz w:val="20"/>
          <w:szCs w:val="20"/>
          <w:lang w:val="uk-UA"/>
        </w:rPr>
        <w:t>копії установчих документів претендента та довідки про присвоєння йому ідентифікаційного коду згідно з ЄДРПОУ; </w:t>
      </w:r>
    </w:p>
    <w:p w:rsidR="005C190A" w:rsidRPr="00A159EF" w:rsidRDefault="00536D65" w:rsidP="00536D65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A159EF">
        <w:rPr>
          <w:sz w:val="20"/>
          <w:szCs w:val="20"/>
          <w:lang w:val="uk-UA"/>
        </w:rPr>
        <w:t>-</w:t>
      </w:r>
      <w:r w:rsidR="00302A62" w:rsidRPr="00A159EF">
        <w:rPr>
          <w:sz w:val="20"/>
          <w:szCs w:val="20"/>
          <w:lang w:val="uk-UA"/>
        </w:rPr>
        <w:t xml:space="preserve"> конкурсна пропозиція в окремо запечатаному конверті учасника щодо вартості та строків виконання послуг з виконання робіт із землеустрою та оцінки земель, проведення земельних торгів. </w:t>
      </w:r>
    </w:p>
    <w:p w:rsidR="00536D65" w:rsidRPr="00A159EF" w:rsidRDefault="00302A62" w:rsidP="005C190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  <w:lang w:val="uk-UA"/>
        </w:rPr>
      </w:pPr>
      <w:r w:rsidRPr="00A159EF">
        <w:rPr>
          <w:sz w:val="20"/>
          <w:szCs w:val="20"/>
          <w:lang w:val="uk-UA"/>
        </w:rPr>
        <w:t>Заявлена вартість</w:t>
      </w:r>
      <w:r w:rsidR="00536D65" w:rsidRPr="00A159EF">
        <w:rPr>
          <w:sz w:val="20"/>
          <w:szCs w:val="20"/>
          <w:lang w:val="uk-UA"/>
        </w:rPr>
        <w:t> </w:t>
      </w:r>
      <w:r w:rsidRPr="00A159EF">
        <w:rPr>
          <w:sz w:val="20"/>
          <w:szCs w:val="20"/>
          <w:lang w:val="uk-UA"/>
        </w:rPr>
        <w:t>робіт із землеустрою та оцінки земель має бути обґрунтована відповідним кошторисом на виготовлення документації</w:t>
      </w:r>
      <w:r w:rsidR="00991728">
        <w:rPr>
          <w:sz w:val="20"/>
          <w:szCs w:val="20"/>
          <w:lang w:val="uk-UA"/>
        </w:rPr>
        <w:t xml:space="preserve"> із землеустрою</w:t>
      </w:r>
      <w:r w:rsidRPr="00A159EF">
        <w:rPr>
          <w:sz w:val="20"/>
          <w:szCs w:val="20"/>
          <w:lang w:val="uk-UA"/>
        </w:rPr>
        <w:t>.</w:t>
      </w:r>
    </w:p>
    <w:p w:rsidR="00CE3194" w:rsidRDefault="00CE3194" w:rsidP="00536D65">
      <w:pPr>
        <w:rPr>
          <w:rStyle w:val="a4"/>
          <w:sz w:val="20"/>
          <w:szCs w:val="20"/>
        </w:rPr>
      </w:pPr>
    </w:p>
    <w:p w:rsidR="00536D65" w:rsidRPr="00A159EF" w:rsidRDefault="00536D65" w:rsidP="00536D65">
      <w:pPr>
        <w:rPr>
          <w:rStyle w:val="a4"/>
          <w:b w:val="0"/>
          <w:bCs w:val="0"/>
          <w:sz w:val="20"/>
          <w:szCs w:val="20"/>
        </w:rPr>
      </w:pPr>
      <w:r w:rsidRPr="00A159EF">
        <w:rPr>
          <w:rStyle w:val="a4"/>
          <w:sz w:val="20"/>
          <w:szCs w:val="20"/>
        </w:rPr>
        <w:t>5. Строк подання конкурсної документації:</w:t>
      </w:r>
      <w:r w:rsidRPr="00A159EF">
        <w:rPr>
          <w:sz w:val="20"/>
          <w:szCs w:val="20"/>
        </w:rPr>
        <w:t xml:space="preserve"> </w:t>
      </w:r>
      <w:r w:rsidRPr="00A159EF">
        <w:rPr>
          <w:b/>
          <w:sz w:val="20"/>
          <w:szCs w:val="20"/>
          <w:u w:val="single"/>
        </w:rPr>
        <w:t xml:space="preserve">до </w:t>
      </w:r>
      <w:r w:rsidR="005903F5" w:rsidRPr="00A159EF">
        <w:rPr>
          <w:b/>
          <w:sz w:val="20"/>
          <w:szCs w:val="20"/>
          <w:u w:val="single"/>
        </w:rPr>
        <w:t>26.12</w:t>
      </w:r>
      <w:r w:rsidRPr="00A159EF">
        <w:rPr>
          <w:b/>
          <w:sz w:val="20"/>
          <w:szCs w:val="20"/>
          <w:u w:val="single"/>
        </w:rPr>
        <w:t>.2016 (включно).</w:t>
      </w:r>
    </w:p>
    <w:p w:rsidR="00CE3194" w:rsidRDefault="00CE3194" w:rsidP="00536D65">
      <w:pPr>
        <w:pStyle w:val="a3"/>
        <w:spacing w:before="0" w:beforeAutospacing="0" w:after="0" w:afterAutospacing="0"/>
        <w:jc w:val="both"/>
        <w:rPr>
          <w:rStyle w:val="a4"/>
          <w:sz w:val="20"/>
          <w:szCs w:val="20"/>
          <w:lang w:val="uk-UA"/>
        </w:rPr>
      </w:pPr>
    </w:p>
    <w:p w:rsidR="00536D65" w:rsidRPr="00A159EF" w:rsidRDefault="00536D65" w:rsidP="00536D65">
      <w:pPr>
        <w:pStyle w:val="a3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A159EF">
        <w:rPr>
          <w:rStyle w:val="a4"/>
          <w:sz w:val="20"/>
          <w:szCs w:val="20"/>
          <w:lang w:val="uk-UA"/>
        </w:rPr>
        <w:t>6. Поштова адреса, за якою подаються документи:</w:t>
      </w:r>
      <w:r w:rsidRPr="00A159EF">
        <w:rPr>
          <w:sz w:val="20"/>
          <w:szCs w:val="20"/>
          <w:lang w:val="uk-UA"/>
        </w:rPr>
        <w:t xml:space="preserve"> </w:t>
      </w:r>
    </w:p>
    <w:p w:rsidR="00536D65" w:rsidRPr="00A159EF" w:rsidRDefault="00536D65" w:rsidP="00536D65">
      <w:pPr>
        <w:pStyle w:val="a3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A159EF">
        <w:rPr>
          <w:sz w:val="20"/>
          <w:szCs w:val="20"/>
          <w:lang w:val="uk-UA"/>
        </w:rPr>
        <w:t xml:space="preserve">40021, </w:t>
      </w:r>
      <w:proofErr w:type="spellStart"/>
      <w:r w:rsidRPr="00A159EF">
        <w:rPr>
          <w:sz w:val="20"/>
          <w:szCs w:val="20"/>
          <w:lang w:val="uk-UA"/>
        </w:rPr>
        <w:t>м.Суми</w:t>
      </w:r>
      <w:proofErr w:type="spellEnd"/>
      <w:r w:rsidRPr="00A159EF">
        <w:rPr>
          <w:sz w:val="20"/>
          <w:szCs w:val="20"/>
          <w:lang w:val="uk-UA"/>
        </w:rPr>
        <w:t xml:space="preserve">, вул. </w:t>
      </w:r>
      <w:proofErr w:type="spellStart"/>
      <w:r w:rsidRPr="00A159EF">
        <w:rPr>
          <w:sz w:val="20"/>
          <w:szCs w:val="20"/>
          <w:lang w:val="uk-UA"/>
        </w:rPr>
        <w:t>Петропавлівська</w:t>
      </w:r>
      <w:proofErr w:type="spellEnd"/>
      <w:r w:rsidRPr="00A159EF">
        <w:rPr>
          <w:sz w:val="20"/>
          <w:szCs w:val="20"/>
          <w:lang w:val="uk-UA"/>
        </w:rPr>
        <w:t>, 108.</w:t>
      </w:r>
    </w:p>
    <w:p w:rsidR="00CE3194" w:rsidRDefault="00CE3194" w:rsidP="00536D65">
      <w:pPr>
        <w:pStyle w:val="a3"/>
        <w:spacing w:before="0" w:beforeAutospacing="0" w:after="0" w:afterAutospacing="0"/>
        <w:jc w:val="both"/>
        <w:rPr>
          <w:b/>
          <w:sz w:val="20"/>
          <w:szCs w:val="20"/>
          <w:lang w:val="uk-UA"/>
        </w:rPr>
      </w:pPr>
    </w:p>
    <w:p w:rsidR="00536D65" w:rsidRPr="00A159EF" w:rsidRDefault="00536D65" w:rsidP="00536D65">
      <w:pPr>
        <w:pStyle w:val="a3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A159EF">
        <w:rPr>
          <w:b/>
          <w:sz w:val="20"/>
          <w:szCs w:val="20"/>
          <w:lang w:val="uk-UA"/>
        </w:rPr>
        <w:t xml:space="preserve">7. </w:t>
      </w:r>
      <w:r w:rsidRPr="00A159EF">
        <w:rPr>
          <w:rStyle w:val="a4"/>
          <w:sz w:val="20"/>
          <w:szCs w:val="20"/>
          <w:lang w:val="uk-UA"/>
        </w:rPr>
        <w:t>Інформація про проведення конкурсу:</w:t>
      </w:r>
      <w:r w:rsidRPr="00A159EF">
        <w:rPr>
          <w:sz w:val="20"/>
          <w:szCs w:val="20"/>
          <w:lang w:val="uk-UA"/>
        </w:rPr>
        <w:t xml:space="preserve"> конкурс з відбору виконавця послуг з проведення земельних торгів відбудеться </w:t>
      </w:r>
      <w:r w:rsidR="005903F5" w:rsidRPr="00A159EF">
        <w:rPr>
          <w:b/>
          <w:sz w:val="20"/>
          <w:szCs w:val="20"/>
          <w:u w:val="single"/>
          <w:lang w:val="uk-UA"/>
        </w:rPr>
        <w:t>30.12</w:t>
      </w:r>
      <w:r w:rsidRPr="00A159EF">
        <w:rPr>
          <w:b/>
          <w:sz w:val="20"/>
          <w:szCs w:val="20"/>
          <w:u w:val="single"/>
          <w:lang w:val="uk-UA"/>
        </w:rPr>
        <w:t xml:space="preserve">.2016 о </w:t>
      </w:r>
      <w:r w:rsidR="005903F5" w:rsidRPr="00A159EF">
        <w:rPr>
          <w:b/>
          <w:sz w:val="20"/>
          <w:szCs w:val="20"/>
          <w:u w:val="single"/>
          <w:lang w:val="uk-UA"/>
        </w:rPr>
        <w:t>14</w:t>
      </w:r>
      <w:r w:rsidRPr="00A159EF">
        <w:rPr>
          <w:b/>
          <w:sz w:val="20"/>
          <w:szCs w:val="20"/>
          <w:u w:val="single"/>
          <w:vertAlign w:val="superscript"/>
          <w:lang w:val="uk-UA"/>
        </w:rPr>
        <w:t>00</w:t>
      </w:r>
      <w:r w:rsidRPr="00A159EF">
        <w:rPr>
          <w:b/>
          <w:sz w:val="20"/>
          <w:szCs w:val="20"/>
          <w:u w:val="single"/>
          <w:lang w:val="uk-UA"/>
        </w:rPr>
        <w:t xml:space="preserve"> год</w:t>
      </w:r>
      <w:r w:rsidRPr="00A159EF">
        <w:rPr>
          <w:sz w:val="20"/>
          <w:szCs w:val="20"/>
          <w:lang w:val="uk-UA"/>
        </w:rPr>
        <w:t xml:space="preserve">. в приміщенні Головного управління </w:t>
      </w:r>
      <w:proofErr w:type="spellStart"/>
      <w:r w:rsidRPr="00A159EF">
        <w:rPr>
          <w:sz w:val="20"/>
          <w:szCs w:val="20"/>
          <w:lang w:val="uk-UA"/>
        </w:rPr>
        <w:t>Держгеокадастру</w:t>
      </w:r>
      <w:proofErr w:type="spellEnd"/>
      <w:r w:rsidRPr="00A159EF">
        <w:rPr>
          <w:sz w:val="20"/>
          <w:szCs w:val="20"/>
          <w:lang w:val="uk-UA"/>
        </w:rPr>
        <w:t xml:space="preserve"> у Сумській області за адресою: 40021, м. Суми, вул. </w:t>
      </w:r>
      <w:proofErr w:type="spellStart"/>
      <w:r w:rsidRPr="00A159EF">
        <w:rPr>
          <w:sz w:val="20"/>
          <w:szCs w:val="20"/>
          <w:lang w:val="uk-UA"/>
        </w:rPr>
        <w:t>Петропавлівська</w:t>
      </w:r>
      <w:proofErr w:type="spellEnd"/>
      <w:r w:rsidRPr="00A159EF">
        <w:rPr>
          <w:sz w:val="20"/>
          <w:szCs w:val="20"/>
          <w:lang w:val="uk-UA"/>
        </w:rPr>
        <w:t xml:space="preserve">, 108, </w:t>
      </w:r>
      <w:proofErr w:type="spellStart"/>
      <w:r w:rsidRPr="00A159EF">
        <w:rPr>
          <w:sz w:val="20"/>
          <w:szCs w:val="20"/>
          <w:lang w:val="uk-UA"/>
        </w:rPr>
        <w:t>каб</w:t>
      </w:r>
      <w:proofErr w:type="spellEnd"/>
      <w:r w:rsidRPr="00A159EF">
        <w:rPr>
          <w:sz w:val="20"/>
          <w:szCs w:val="20"/>
          <w:lang w:val="uk-UA"/>
        </w:rPr>
        <w:t>. 301.</w:t>
      </w:r>
    </w:p>
    <w:p w:rsidR="00CE3194" w:rsidRDefault="00CE3194" w:rsidP="00536D65">
      <w:pPr>
        <w:rPr>
          <w:b/>
          <w:sz w:val="20"/>
          <w:szCs w:val="20"/>
        </w:rPr>
      </w:pPr>
    </w:p>
    <w:p w:rsidR="00536D65" w:rsidRPr="00A159EF" w:rsidRDefault="00536D65" w:rsidP="00536D65">
      <w:pPr>
        <w:rPr>
          <w:rStyle w:val="a4"/>
          <w:sz w:val="20"/>
          <w:szCs w:val="20"/>
        </w:rPr>
      </w:pPr>
      <w:r w:rsidRPr="00A159EF">
        <w:rPr>
          <w:b/>
          <w:sz w:val="20"/>
          <w:szCs w:val="20"/>
        </w:rPr>
        <w:t xml:space="preserve">8. </w:t>
      </w:r>
      <w:r w:rsidRPr="00A159EF">
        <w:rPr>
          <w:rStyle w:val="a4"/>
          <w:sz w:val="20"/>
          <w:szCs w:val="20"/>
        </w:rPr>
        <w:t xml:space="preserve">Відомості про місцезнаходження комісії, контактні телефони:  </w:t>
      </w:r>
    </w:p>
    <w:p w:rsidR="00536D65" w:rsidRPr="00A159EF" w:rsidRDefault="00536D65" w:rsidP="00536D65">
      <w:pPr>
        <w:pStyle w:val="a3"/>
        <w:spacing w:before="0" w:beforeAutospacing="0" w:after="0" w:afterAutospacing="0"/>
        <w:jc w:val="both"/>
        <w:rPr>
          <w:sz w:val="20"/>
          <w:szCs w:val="20"/>
          <w:lang w:val="uk-UA"/>
        </w:rPr>
      </w:pPr>
      <w:proofErr w:type="spellStart"/>
      <w:r w:rsidRPr="00A159EF">
        <w:rPr>
          <w:sz w:val="20"/>
          <w:szCs w:val="20"/>
          <w:lang w:val="uk-UA"/>
        </w:rPr>
        <w:t>м.Суми</w:t>
      </w:r>
      <w:proofErr w:type="spellEnd"/>
      <w:r w:rsidRPr="00A159EF">
        <w:rPr>
          <w:sz w:val="20"/>
          <w:szCs w:val="20"/>
          <w:lang w:val="uk-UA"/>
        </w:rPr>
        <w:t xml:space="preserve">, вул. </w:t>
      </w:r>
      <w:proofErr w:type="spellStart"/>
      <w:r w:rsidRPr="00A159EF">
        <w:rPr>
          <w:sz w:val="20"/>
          <w:szCs w:val="20"/>
          <w:lang w:val="uk-UA"/>
        </w:rPr>
        <w:t>Петропавлівська</w:t>
      </w:r>
      <w:proofErr w:type="spellEnd"/>
      <w:r w:rsidRPr="00A159EF">
        <w:rPr>
          <w:sz w:val="20"/>
          <w:szCs w:val="20"/>
          <w:lang w:val="uk-UA"/>
        </w:rPr>
        <w:t xml:space="preserve">, 108 </w:t>
      </w:r>
      <w:proofErr w:type="spellStart"/>
      <w:r w:rsidRPr="00A159EF">
        <w:rPr>
          <w:sz w:val="20"/>
          <w:szCs w:val="20"/>
          <w:lang w:val="uk-UA"/>
        </w:rPr>
        <w:t>каб</w:t>
      </w:r>
      <w:proofErr w:type="spellEnd"/>
      <w:r w:rsidRPr="00A159EF">
        <w:rPr>
          <w:sz w:val="20"/>
          <w:szCs w:val="20"/>
          <w:lang w:val="uk-UA"/>
        </w:rPr>
        <w:t>. 30</w:t>
      </w:r>
      <w:r w:rsidR="005903F5" w:rsidRPr="00A159EF">
        <w:rPr>
          <w:sz w:val="20"/>
          <w:szCs w:val="20"/>
          <w:lang w:val="uk-UA"/>
        </w:rPr>
        <w:t>5</w:t>
      </w:r>
      <w:r w:rsidRPr="00A159EF">
        <w:rPr>
          <w:sz w:val="20"/>
          <w:szCs w:val="20"/>
          <w:lang w:val="uk-UA"/>
        </w:rPr>
        <w:t xml:space="preserve">. </w:t>
      </w:r>
    </w:p>
    <w:p w:rsidR="00536D65" w:rsidRPr="00A159EF" w:rsidRDefault="00536D65" w:rsidP="00536D65">
      <w:pPr>
        <w:pStyle w:val="a3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A159EF">
        <w:rPr>
          <w:sz w:val="20"/>
          <w:szCs w:val="20"/>
          <w:lang w:val="uk-UA"/>
        </w:rPr>
        <w:t>Телефон для довідок: (0542) 700 925</w:t>
      </w:r>
      <w:r w:rsidR="005903F5" w:rsidRPr="00A159EF">
        <w:rPr>
          <w:sz w:val="20"/>
          <w:szCs w:val="20"/>
          <w:lang w:val="uk-UA"/>
        </w:rPr>
        <w:t>, 700 929</w:t>
      </w:r>
      <w:r w:rsidRPr="00A159EF">
        <w:rPr>
          <w:sz w:val="20"/>
          <w:szCs w:val="20"/>
          <w:lang w:val="uk-UA"/>
        </w:rPr>
        <w:t xml:space="preserve">  </w:t>
      </w:r>
    </w:p>
    <w:p w:rsidR="00536D65" w:rsidRPr="00A159EF" w:rsidRDefault="005903F5" w:rsidP="00536D65">
      <w:pPr>
        <w:tabs>
          <w:tab w:val="left" w:pos="1020"/>
          <w:tab w:val="left" w:pos="6946"/>
        </w:tabs>
        <w:rPr>
          <w:sz w:val="20"/>
          <w:szCs w:val="20"/>
        </w:rPr>
      </w:pPr>
      <w:r w:rsidRPr="00A159EF">
        <w:rPr>
          <w:sz w:val="20"/>
          <w:szCs w:val="20"/>
        </w:rPr>
        <w:t>09.12</w:t>
      </w:r>
      <w:r w:rsidR="00536D65" w:rsidRPr="00A159EF">
        <w:rPr>
          <w:sz w:val="20"/>
          <w:szCs w:val="20"/>
        </w:rPr>
        <w:t>.2016</w:t>
      </w:r>
    </w:p>
    <w:sectPr w:rsidR="00536D65" w:rsidRPr="00A159EF" w:rsidSect="00A159EF">
      <w:pgSz w:w="11906" w:h="16838"/>
      <w:pgMar w:top="28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36D65"/>
    <w:rsid w:val="00020BCE"/>
    <w:rsid w:val="00092274"/>
    <w:rsid w:val="00273DE5"/>
    <w:rsid w:val="00302A62"/>
    <w:rsid w:val="003F51F3"/>
    <w:rsid w:val="00412565"/>
    <w:rsid w:val="004F6D8F"/>
    <w:rsid w:val="00536D65"/>
    <w:rsid w:val="005903F5"/>
    <w:rsid w:val="005C190A"/>
    <w:rsid w:val="00715A86"/>
    <w:rsid w:val="007962DB"/>
    <w:rsid w:val="008C29C8"/>
    <w:rsid w:val="008C5BBF"/>
    <w:rsid w:val="008E5357"/>
    <w:rsid w:val="00954042"/>
    <w:rsid w:val="00991728"/>
    <w:rsid w:val="00A06558"/>
    <w:rsid w:val="00A159EF"/>
    <w:rsid w:val="00A163BA"/>
    <w:rsid w:val="00CE3194"/>
    <w:rsid w:val="00D71926"/>
    <w:rsid w:val="00D82CE3"/>
    <w:rsid w:val="00D946BC"/>
    <w:rsid w:val="00DB55DD"/>
    <w:rsid w:val="00DF7483"/>
    <w:rsid w:val="00E84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65"/>
    <w:pPr>
      <w:spacing w:after="0" w:line="240" w:lineRule="auto"/>
      <w:jc w:val="both"/>
    </w:pPr>
    <w:rPr>
      <w:rFonts w:eastAsia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36D65"/>
    <w:pPr>
      <w:spacing w:before="100" w:beforeAutospacing="1" w:after="100" w:afterAutospacing="1"/>
      <w:jc w:val="left"/>
    </w:pPr>
    <w:rPr>
      <w:lang w:val="ru-RU"/>
    </w:rPr>
  </w:style>
  <w:style w:type="character" w:styleId="a4">
    <w:name w:val="Strong"/>
    <w:basedOn w:val="a0"/>
    <w:uiPriority w:val="99"/>
    <w:qFormat/>
    <w:rsid w:val="00536D65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536D65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536D65"/>
    <w:rPr>
      <w:rFonts w:cs="Times New Roman"/>
    </w:rPr>
  </w:style>
  <w:style w:type="paragraph" w:customStyle="1" w:styleId="rvps2">
    <w:name w:val="rvps2"/>
    <w:basedOn w:val="a"/>
    <w:rsid w:val="007962DB"/>
    <w:pPr>
      <w:spacing w:before="100" w:beforeAutospacing="1" w:after="100" w:afterAutospacing="1"/>
      <w:jc w:val="left"/>
    </w:pPr>
    <w:rPr>
      <w:lang w:val="ru-RU"/>
    </w:rPr>
  </w:style>
  <w:style w:type="character" w:customStyle="1" w:styleId="rvts46">
    <w:name w:val="rvts46"/>
    <w:basedOn w:val="a0"/>
    <w:rsid w:val="007962DB"/>
  </w:style>
  <w:style w:type="character" w:styleId="a6">
    <w:name w:val="Hyperlink"/>
    <w:basedOn w:val="a0"/>
    <w:uiPriority w:val="99"/>
    <w:semiHidden/>
    <w:unhideWhenUsed/>
    <w:rsid w:val="007962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30B47-8ACA-4203-989B-4012CEC89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2016-12-07T05:58:00Z</dcterms:created>
  <dcterms:modified xsi:type="dcterms:W3CDTF">2016-12-08T13:00:00Z</dcterms:modified>
</cp:coreProperties>
</file>