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4" w:rsidRDefault="008B2C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7D6FA2">
        <w:tab/>
      </w:r>
      <w:r>
        <w:t>ЗАТВЕРДЖЕНО</w:t>
      </w:r>
    </w:p>
    <w:p w:rsidR="008B2C24" w:rsidRDefault="008B2C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Наказ </w:t>
      </w:r>
      <w:r w:rsidR="008A3510">
        <w:t>Відділу Д</w:t>
      </w:r>
      <w:r>
        <w:t>ерж</w:t>
      </w:r>
      <w:r w:rsidR="008A3510">
        <w:t>геокадастру</w:t>
      </w:r>
    </w:p>
    <w:p w:rsidR="008B2C24" w:rsidRDefault="008B2C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3510">
        <w:t>у Липоводолинському районі</w:t>
      </w:r>
    </w:p>
    <w:p w:rsidR="008A3510" w:rsidRDefault="008A35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Сумської області</w:t>
      </w:r>
    </w:p>
    <w:p w:rsidR="008B2C24" w:rsidRDefault="008B2C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2AD8">
        <w:t>3</w:t>
      </w:r>
      <w:r w:rsidR="00957F9E">
        <w:t>1</w:t>
      </w:r>
      <w:r w:rsidR="00934C23" w:rsidRPr="00934C23">
        <w:t>.0</w:t>
      </w:r>
      <w:r w:rsidR="00A72AD8">
        <w:t>3</w:t>
      </w:r>
      <w:r w:rsidR="00934C23" w:rsidRPr="00934C23">
        <w:t>.201</w:t>
      </w:r>
      <w:r w:rsidR="00A72AD8">
        <w:t>6</w:t>
      </w:r>
      <w:r w:rsidRPr="00934C23">
        <w:t xml:space="preserve"> №</w:t>
      </w:r>
      <w:r w:rsidR="00934C23">
        <w:t xml:space="preserve"> </w:t>
      </w:r>
      <w:r w:rsidR="00957F9E">
        <w:t>10</w:t>
      </w:r>
    </w:p>
    <w:p w:rsidR="008B2C24" w:rsidRDefault="008B2C24"/>
    <w:tbl>
      <w:tblPr>
        <w:tblpPr w:leftFromText="180" w:rightFromText="180" w:tblpY="-855"/>
        <w:tblW w:w="513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0193"/>
      </w:tblGrid>
      <w:tr w:rsidR="000F54D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0F54D0" w:rsidRPr="00110A68" w:rsidRDefault="000F54D0" w:rsidP="000F54D0">
            <w:pPr>
              <w:spacing w:before="60" w:after="60"/>
              <w:rPr>
                <w:color w:val="000000"/>
                <w:sz w:val="26"/>
                <w:szCs w:val="26"/>
              </w:rPr>
            </w:pPr>
          </w:p>
        </w:tc>
      </w:tr>
    </w:tbl>
    <w:p w:rsidR="005C3BED" w:rsidRPr="005C3BED" w:rsidRDefault="005C3BED" w:rsidP="005C3BED">
      <w:pPr>
        <w:rPr>
          <w:vanish/>
        </w:rPr>
      </w:pPr>
    </w:p>
    <w:tbl>
      <w:tblPr>
        <w:tblW w:w="5145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211"/>
      </w:tblGrid>
      <w:tr w:rsidR="0036429A" w:rsidRPr="00AF7406" w:rsidTr="00BC12A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6429A" w:rsidRPr="00276802" w:rsidRDefault="0036429A" w:rsidP="009405B6">
            <w:pPr>
              <w:spacing w:before="60" w:after="60"/>
              <w:jc w:val="center"/>
              <w:rPr>
                <w:b/>
                <w:caps/>
                <w:sz w:val="22"/>
                <w:szCs w:val="22"/>
              </w:rPr>
            </w:pPr>
            <w:r w:rsidRPr="00276802">
              <w:rPr>
                <w:b/>
                <w:caps/>
                <w:sz w:val="22"/>
                <w:szCs w:val="22"/>
              </w:rPr>
              <w:t>інформаційнА карткА адміністративної послуги</w:t>
            </w:r>
          </w:p>
          <w:p w:rsidR="0036429A" w:rsidRPr="00276802" w:rsidRDefault="009405B6" w:rsidP="009405B6">
            <w:pPr>
              <w:spacing w:before="60" w:after="60"/>
              <w:ind w:firstLine="709"/>
              <w:jc w:val="center"/>
              <w:rPr>
                <w:sz w:val="22"/>
                <w:szCs w:val="22"/>
                <w:u w:val="single"/>
                <w:shd w:val="clear" w:color="auto" w:fill="FFFFFF"/>
              </w:rPr>
            </w:pP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>ВИДАЧА ВИТЯГУ З ТЕХНІЧНОЇ ДОКУМЕНТАЦІЇ ПРО НОРМАТИВНУ ГРОШОВУ ОЦІНКУ ЗЕМЕЛЬНОЇ ДІЛЯНКИ</w:t>
            </w:r>
          </w:p>
          <w:p w:rsidR="0036429A" w:rsidRPr="00276802" w:rsidRDefault="0036429A" w:rsidP="0036429A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6802">
              <w:rPr>
                <w:caps/>
                <w:sz w:val="16"/>
                <w:szCs w:val="16"/>
              </w:rPr>
              <w:t>(</w:t>
            </w:r>
            <w:r w:rsidRPr="00276802">
              <w:rPr>
                <w:sz w:val="16"/>
                <w:szCs w:val="16"/>
              </w:rPr>
              <w:t>назва адміністративної послуги)</w:t>
            </w:r>
          </w:p>
          <w:p w:rsidR="0036429A" w:rsidRPr="00276802" w:rsidRDefault="008A3510" w:rsidP="0060404E">
            <w:pPr>
              <w:spacing w:before="60" w:after="60"/>
              <w:ind w:firstLine="709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shd w:val="clear" w:color="auto" w:fill="FFFFFF"/>
              </w:rPr>
              <w:t>Відділ</w:t>
            </w:r>
            <w:r w:rsidR="0036429A" w:rsidRPr="00276802">
              <w:rPr>
                <w:sz w:val="22"/>
                <w:szCs w:val="22"/>
                <w:u w:val="single"/>
                <w:shd w:val="clear" w:color="auto" w:fill="FFFFFF"/>
              </w:rPr>
              <w:t xml:space="preserve"> Держ</w:t>
            </w:r>
            <w:r w:rsidR="008B2C24">
              <w:rPr>
                <w:sz w:val="22"/>
                <w:szCs w:val="22"/>
                <w:u w:val="single"/>
                <w:shd w:val="clear" w:color="auto" w:fill="FFFFFF"/>
              </w:rPr>
              <w:t>геокадастру</w:t>
            </w:r>
            <w:r w:rsidR="0036429A" w:rsidRPr="00276802">
              <w:rPr>
                <w:sz w:val="22"/>
                <w:szCs w:val="22"/>
                <w:u w:val="single"/>
                <w:shd w:val="clear" w:color="auto" w:fill="FFFFFF"/>
              </w:rPr>
              <w:t xml:space="preserve"> у 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 xml:space="preserve">Липоводолинському </w:t>
            </w:r>
            <w:r w:rsidR="0036429A" w:rsidRPr="00276802">
              <w:rPr>
                <w:sz w:val="22"/>
                <w:szCs w:val="22"/>
                <w:u w:val="single"/>
                <w:shd w:val="clear" w:color="auto" w:fill="FFFFFF"/>
              </w:rPr>
              <w:t>район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>і</w:t>
            </w:r>
            <w:r w:rsidR="0036429A" w:rsidRPr="00276802">
              <w:rPr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>Сумської області</w:t>
            </w:r>
            <w:r w:rsidR="00225914">
              <w:rPr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36429A" w:rsidRDefault="0036429A" w:rsidP="00276802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6802">
              <w:rPr>
                <w:sz w:val="16"/>
                <w:szCs w:val="16"/>
              </w:rPr>
              <w:t>(найменування суб’єкта надання адміністративної послуги)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84"/>
              <w:gridCol w:w="3245"/>
              <w:gridCol w:w="6372"/>
            </w:tblGrid>
            <w:tr w:rsidR="0036429A" w:rsidRPr="00AF7406" w:rsidTr="008A3510">
              <w:trPr>
                <w:trHeight w:val="441"/>
              </w:trPr>
              <w:tc>
                <w:tcPr>
                  <w:tcW w:w="102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 xml:space="preserve">Інформація про </w:t>
                  </w:r>
                  <w:r w:rsidR="00B256BB">
                    <w:rPr>
                      <w:b/>
                      <w:sz w:val="20"/>
                      <w:szCs w:val="20"/>
                    </w:rPr>
                    <w:t>центр</w:t>
                  </w:r>
                  <w:r w:rsidRPr="00EE2688">
                    <w:rPr>
                      <w:b/>
                      <w:sz w:val="20"/>
                      <w:szCs w:val="20"/>
                    </w:rPr>
                    <w:t xml:space="preserve"> надання адміністративної послуги</w:t>
                  </w:r>
                </w:p>
              </w:tc>
            </w:tr>
            <w:tr w:rsidR="00B256BB" w:rsidRPr="00AF7406" w:rsidTr="008A3510">
              <w:trPr>
                <w:trHeight w:val="441"/>
              </w:trPr>
              <w:tc>
                <w:tcPr>
                  <w:tcW w:w="38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6BB" w:rsidRPr="00B256BB" w:rsidRDefault="00B256BB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B256BB">
                    <w:rPr>
                      <w:sz w:val="20"/>
                      <w:szCs w:val="20"/>
                    </w:rPr>
                    <w:t>Найменування центру надання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6BB" w:rsidRPr="00EE2688" w:rsidRDefault="008A3510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47D1F">
                    <w:rPr>
                      <w:sz w:val="20"/>
                      <w:szCs w:val="20"/>
                    </w:rPr>
                    <w:t>Центр надання адміністративних послуг в Липоводолинському районі</w:t>
                  </w:r>
                </w:p>
              </w:tc>
            </w:tr>
            <w:tr w:rsidR="0036429A" w:rsidRPr="00AF7406" w:rsidTr="008A3510"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 xml:space="preserve">Місцезнаходження </w:t>
                  </w:r>
                  <w:r w:rsidR="009C120C">
                    <w:rPr>
                      <w:sz w:val="20"/>
                      <w:szCs w:val="20"/>
                    </w:rPr>
                    <w:t>центру надання адміністративної послуги</w:t>
                  </w:r>
                </w:p>
              </w:tc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8A3510" w:rsidP="00943CE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317927">
                    <w:rPr>
                      <w:color w:val="333333"/>
                      <w:sz w:val="20"/>
                      <w:szCs w:val="20"/>
                    </w:rPr>
                    <w:t>вул. </w:t>
                  </w:r>
                  <w:r w:rsidRPr="004B14F7">
                    <w:rPr>
                      <w:color w:val="333333"/>
                      <w:sz w:val="20"/>
                      <w:szCs w:val="20"/>
                    </w:rPr>
                    <w:t>Леніна</w:t>
                  </w:r>
                  <w:r w:rsidRPr="00317927">
                    <w:rPr>
                      <w:color w:val="333333"/>
                      <w:sz w:val="20"/>
                      <w:szCs w:val="20"/>
                    </w:rPr>
                    <w:t>, </w:t>
                  </w:r>
                  <w:r>
                    <w:rPr>
                      <w:color w:val="333333"/>
                      <w:sz w:val="20"/>
                      <w:szCs w:val="20"/>
                    </w:rPr>
                    <w:t>17</w:t>
                  </w:r>
                  <w:r w:rsidRPr="003E56E1">
                    <w:rPr>
                      <w:color w:val="333333"/>
                      <w:sz w:val="20"/>
                      <w:szCs w:val="20"/>
                    </w:rPr>
                    <w:t>, смт</w:t>
                  </w:r>
                  <w:r w:rsidRPr="00317927">
                    <w:rPr>
                      <w:color w:val="333333"/>
                      <w:sz w:val="20"/>
                      <w:szCs w:val="20"/>
                    </w:rPr>
                    <w:t>.</w:t>
                  </w:r>
                  <w:r w:rsidRPr="003E56E1">
                    <w:rPr>
                      <w:color w:val="333333"/>
                      <w:sz w:val="20"/>
                      <w:szCs w:val="20"/>
                    </w:rPr>
                    <w:t> Липова Долина, Сумська обл., 42500</w:t>
                  </w:r>
                </w:p>
              </w:tc>
            </w:tr>
            <w:tr w:rsidR="0036429A" w:rsidRPr="00AF7406" w:rsidTr="008A3510"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36429A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 xml:space="preserve">Інформація щодо режиму роботи </w:t>
                  </w:r>
                  <w:r w:rsidR="009C120C">
                    <w:rPr>
                      <w:sz w:val="20"/>
                      <w:szCs w:val="20"/>
                    </w:rPr>
                    <w:t>центру надання адміністративної послуги</w:t>
                  </w:r>
                  <w:r w:rsidR="009C120C" w:rsidRPr="00EE268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9A" w:rsidRPr="00EE2688" w:rsidRDefault="008A3510" w:rsidP="00957F9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понеділок, </w:t>
                  </w:r>
                  <w:r w:rsidR="00957F9E">
                    <w:rPr>
                      <w:sz w:val="20"/>
                      <w:szCs w:val="20"/>
                    </w:rPr>
                    <w:t xml:space="preserve">вівторок, </w:t>
                  </w:r>
                  <w:r>
                    <w:rPr>
                      <w:sz w:val="20"/>
                      <w:szCs w:val="20"/>
                    </w:rPr>
                    <w:t>середа, п’ятниця з 8:00 д</w:t>
                  </w:r>
                  <w:r w:rsidRPr="00317927">
                    <w:rPr>
                      <w:sz w:val="20"/>
                      <w:szCs w:val="20"/>
                    </w:rPr>
                    <w:t>о 16:00</w:t>
                  </w:r>
                  <w:r>
                    <w:rPr>
                      <w:sz w:val="20"/>
                      <w:szCs w:val="20"/>
                    </w:rPr>
                    <w:t xml:space="preserve">, четвер з 8:00 до 20:00, без перерви на обід, вихідний </w:t>
                  </w:r>
                  <w:r w:rsidR="00957F9E">
                    <w:rPr>
                      <w:sz w:val="20"/>
                      <w:szCs w:val="20"/>
                    </w:rPr>
                    <w:t xml:space="preserve">субота, </w:t>
                  </w:r>
                  <w:r>
                    <w:rPr>
                      <w:sz w:val="20"/>
                      <w:szCs w:val="20"/>
                    </w:rPr>
                    <w:t>неділя та святкові дні</w:t>
                  </w:r>
                </w:p>
              </w:tc>
            </w:tr>
            <w:tr w:rsidR="008A3510" w:rsidRPr="00AF7406" w:rsidTr="008A3510"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Телефон/факс (довідки), адреса електронної пошти та веб-сайт</w:t>
                  </w:r>
                  <w:r>
                    <w:rPr>
                      <w:sz w:val="20"/>
                      <w:szCs w:val="20"/>
                    </w:rPr>
                    <w:t xml:space="preserve"> центру надання адміністративної послуги</w:t>
                  </w:r>
                </w:p>
              </w:tc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Default="008A3510" w:rsidP="000F7819">
                  <w:pPr>
                    <w:rPr>
                      <w:sz w:val="20"/>
                      <w:szCs w:val="20"/>
                    </w:rPr>
                  </w:pPr>
                  <w:r w:rsidRPr="00317927">
                    <w:rPr>
                      <w:sz w:val="20"/>
                      <w:szCs w:val="20"/>
                    </w:rPr>
                    <w:t>(05452) 5-10-</w:t>
                  </w:r>
                  <w:r>
                    <w:rPr>
                      <w:sz w:val="20"/>
                      <w:szCs w:val="20"/>
                    </w:rPr>
                    <w:t>59</w:t>
                  </w:r>
                  <w:r w:rsidRPr="00317927">
                    <w:rPr>
                      <w:sz w:val="20"/>
                      <w:szCs w:val="20"/>
                    </w:rPr>
                    <w:t>,</w:t>
                  </w:r>
                </w:p>
                <w:p w:rsidR="008A3510" w:rsidRPr="004B14F7" w:rsidRDefault="008A3510" w:rsidP="000F7819">
                  <w:pPr>
                    <w:rPr>
                      <w:sz w:val="20"/>
                      <w:szCs w:val="20"/>
                    </w:rPr>
                  </w:pPr>
                  <w:hyperlink r:id="rId6" w:history="1">
                    <w:r w:rsidRPr="007D247B">
                      <w:rPr>
                        <w:rStyle w:val="a8"/>
                        <w:sz w:val="20"/>
                        <w:szCs w:val="20"/>
                      </w:rPr>
                      <w:t>centr_</w:t>
                    </w:r>
                    <w:r w:rsidRPr="007D247B">
                      <w:rPr>
                        <w:rStyle w:val="a8"/>
                        <w:sz w:val="20"/>
                        <w:szCs w:val="20"/>
                        <w:lang w:val="en-US"/>
                      </w:rPr>
                      <w:t>ldol</w:t>
                    </w:r>
                    <w:r w:rsidRPr="007D247B">
                      <w:rPr>
                        <w:rStyle w:val="a8"/>
                        <w:sz w:val="20"/>
                        <w:szCs w:val="20"/>
                      </w:rPr>
                      <w:t>@</w:t>
                    </w:r>
                    <w:r w:rsidRPr="007D247B">
                      <w:rPr>
                        <w:rStyle w:val="a8"/>
                        <w:sz w:val="20"/>
                        <w:szCs w:val="20"/>
                        <w:lang w:val="en-US"/>
                      </w:rPr>
                      <w:t>mail</w:t>
                    </w:r>
                    <w:r w:rsidRPr="004B14F7">
                      <w:rPr>
                        <w:rStyle w:val="a8"/>
                        <w:sz w:val="20"/>
                        <w:szCs w:val="20"/>
                      </w:rPr>
                      <w:t>.</w:t>
                    </w:r>
                    <w:r w:rsidRPr="007D247B">
                      <w:rPr>
                        <w:rStyle w:val="a8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  <w:p w:rsidR="008A3510" w:rsidRPr="00EE2688" w:rsidRDefault="008A3510" w:rsidP="000F781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hyperlink r:id="rId7" w:history="1">
                    <w:r w:rsidRPr="00157088">
                      <w:rPr>
                        <w:rStyle w:val="a8"/>
                        <w:sz w:val="20"/>
                        <w:szCs w:val="20"/>
                      </w:rPr>
                      <w:t>http://ldol.sm.gov.ua/index.php/uk/</w:t>
                    </w:r>
                  </w:hyperlink>
                </w:p>
              </w:tc>
            </w:tr>
            <w:tr w:rsidR="008A3510" w:rsidRPr="00AF7406" w:rsidTr="008A3510">
              <w:trPr>
                <w:trHeight w:val="455"/>
              </w:trPr>
              <w:tc>
                <w:tcPr>
                  <w:tcW w:w="102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510" w:rsidRPr="00EE2688" w:rsidRDefault="008A3510" w:rsidP="0036429A">
                  <w:pPr>
                    <w:spacing w:before="60" w:after="6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8A3510" w:rsidRPr="00AF7406" w:rsidTr="008A3510"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 xml:space="preserve">Закони України </w:t>
                  </w:r>
                </w:p>
              </w:tc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Статті 20, 23 Закону України “Про оцінку земель”</w:t>
                  </w:r>
                </w:p>
              </w:tc>
            </w:tr>
            <w:tr w:rsidR="008A3510" w:rsidRPr="00AF7406" w:rsidTr="008A3510"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 xml:space="preserve">Акти Кабінету Міністрів України </w:t>
                  </w:r>
                </w:p>
              </w:tc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Постанова Кабінету Міністрів України від 23</w:t>
                  </w:r>
                  <w:r>
                    <w:rPr>
                      <w:sz w:val="20"/>
                      <w:szCs w:val="20"/>
                    </w:rPr>
                    <w:t>.11.</w:t>
                  </w:r>
                  <w:r w:rsidRPr="00EE2688">
                    <w:rPr>
                      <w:sz w:val="20"/>
                      <w:szCs w:val="20"/>
                    </w:rPr>
                    <w:t>2011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EE2688">
                    <w:rPr>
                      <w:sz w:val="20"/>
                      <w:szCs w:val="20"/>
                    </w:rPr>
                    <w:t>№ 1278 “Про затвердження Методики нормативної грошової оцінки земель несільськогосподарського призначення (к</w:t>
                  </w:r>
                  <w:r>
                    <w:rPr>
                      <w:sz w:val="20"/>
                      <w:szCs w:val="20"/>
                    </w:rPr>
                    <w:t>рім земель населених пунктів)”</w:t>
                  </w:r>
                </w:p>
                <w:p w:rsidR="008A3510" w:rsidRDefault="008A3510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Постанова Кабінету Міністрів України від 23</w:t>
                  </w:r>
                  <w:r>
                    <w:rPr>
                      <w:sz w:val="20"/>
                      <w:szCs w:val="20"/>
                    </w:rPr>
                    <w:t>.03.</w:t>
                  </w:r>
                  <w:r w:rsidRPr="00EE2688">
                    <w:rPr>
                      <w:sz w:val="20"/>
                      <w:szCs w:val="20"/>
                    </w:rPr>
                    <w:t>1995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EE2688">
                    <w:rPr>
                      <w:sz w:val="20"/>
                      <w:szCs w:val="20"/>
                    </w:rPr>
                    <w:t>№ 213 “Про Методику нормативної грошової оцінки земель сільськогосподарського призначення та населених пунктів”</w:t>
                  </w:r>
                </w:p>
                <w:p w:rsidR="008A3510" w:rsidRPr="00EE2688" w:rsidRDefault="008A3510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Розпорядження Кабінету Міністрів України від 16.05.2014          №  523-р </w:t>
                  </w:r>
                  <w:r w:rsidRPr="00EE2688">
                    <w:rPr>
                      <w:sz w:val="20"/>
                      <w:szCs w:val="20"/>
                    </w:rPr>
                    <w:t>“</w:t>
                  </w:r>
                  <w:r>
                    <w:rPr>
                      <w:sz w:val="20"/>
                      <w:szCs w:val="20"/>
                    </w:rPr>
                    <w:t>Деякі питання надання адміністративних послуг органів виконавчої влади через центри надання адміністративних послуг</w:t>
                  </w:r>
                  <w:r w:rsidRPr="00EE2688">
                    <w:rPr>
                      <w:sz w:val="20"/>
                      <w:szCs w:val="20"/>
                    </w:rPr>
                    <w:t>”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A3510" w:rsidRPr="00AF7406" w:rsidTr="008A3510"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Акти центральних органів виконавчої влади</w:t>
                  </w:r>
                </w:p>
              </w:tc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36429A">
                  <w:pPr>
                    <w:spacing w:before="60" w:after="60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8A3510" w:rsidRPr="00AF7406" w:rsidTr="008A3510"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Акти місцевих органів виконавчої влади/ органів місцевого самоврядування</w:t>
                  </w:r>
                </w:p>
              </w:tc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36429A">
                  <w:pPr>
                    <w:spacing w:before="60" w:after="60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8A3510" w:rsidRPr="00AF7406" w:rsidTr="008A3510">
              <w:trPr>
                <w:trHeight w:val="471"/>
              </w:trPr>
              <w:tc>
                <w:tcPr>
                  <w:tcW w:w="102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510" w:rsidRPr="00EE2688" w:rsidRDefault="008A3510" w:rsidP="0036429A">
                  <w:pPr>
                    <w:spacing w:before="60" w:after="60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Умови отримання адміністративної послуги</w:t>
                  </w:r>
                </w:p>
              </w:tc>
            </w:tr>
            <w:tr w:rsidR="008A3510" w:rsidRPr="00AF7406" w:rsidTr="008A3510"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Звернення юридичної або фізичної особи землевласника або землекористувача, органів виконавчої влади та органів місцевого самоврядування</w:t>
                  </w:r>
                </w:p>
              </w:tc>
            </w:tr>
            <w:tr w:rsidR="008A3510" w:rsidRPr="00AF7406" w:rsidTr="008A3510"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Вичерпний перелік документів, необхідних для отримання адміністративної послуги, а також вимоги до них</w:t>
                  </w:r>
                </w:p>
              </w:tc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Default="008A3510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 </w:t>
                  </w:r>
                  <w:r w:rsidRPr="00EE2688">
                    <w:rPr>
                      <w:sz w:val="20"/>
                      <w:szCs w:val="20"/>
                    </w:rPr>
                    <w:t>Звернення юридичної або фізичної особи землевласника або землекористувача, органів виконавчої влади та органів місцевого самоврядування</w:t>
                  </w:r>
                </w:p>
                <w:p w:rsidR="008A3510" w:rsidRPr="00EE2688" w:rsidRDefault="008A3510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 Копія довіреності (доручення) – для уповноваженої особи.</w:t>
                  </w:r>
                </w:p>
              </w:tc>
            </w:tr>
            <w:tr w:rsidR="008A3510" w:rsidRPr="00AF7406" w:rsidTr="008A3510"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DD07E4" w:rsidRDefault="008A3510" w:rsidP="00E12DCE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Особисто заявником (уповноваженою особою заявника), направлення поштою або замовлення послуги в електронному вигляді через офіційний веб-сайт Держгеокадастру (www.land.gov.ua)</w:t>
                  </w:r>
                </w:p>
              </w:tc>
            </w:tr>
            <w:tr w:rsidR="008A3510" w:rsidRPr="00AF7406" w:rsidTr="008A3510"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 xml:space="preserve">Платність (безоплатність) надання </w:t>
                  </w:r>
                  <w:r w:rsidRPr="00EE2688">
                    <w:rPr>
                      <w:sz w:val="20"/>
                      <w:szCs w:val="20"/>
                    </w:rPr>
                    <w:lastRenderedPageBreak/>
                    <w:t>адміністративної послуги</w:t>
                  </w:r>
                </w:p>
              </w:tc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lastRenderedPageBreak/>
                    <w:t>Безоплатно</w:t>
                  </w:r>
                </w:p>
              </w:tc>
            </w:tr>
            <w:tr w:rsidR="008A3510" w:rsidRPr="00AF7406" w:rsidTr="008A3510"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lastRenderedPageBreak/>
                    <w:t>12.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 xml:space="preserve">Строк, що не перевищує </w:t>
                  </w:r>
                  <w:r>
                    <w:rPr>
                      <w:sz w:val="20"/>
                      <w:szCs w:val="20"/>
                    </w:rPr>
                    <w:t>трьох</w:t>
                  </w:r>
                  <w:r w:rsidRPr="00EE2688">
                    <w:rPr>
                      <w:sz w:val="20"/>
                      <w:szCs w:val="20"/>
                    </w:rPr>
                    <w:t xml:space="preserve"> робочих днів з дати надходження відповідної заяви</w:t>
                  </w:r>
                </w:p>
              </w:tc>
            </w:tr>
            <w:tr w:rsidR="008A3510" w:rsidRPr="00AF7406" w:rsidTr="008A3510"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5C0539">
                  <w:pPr>
                    <w:spacing w:before="60" w:after="60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 визначено</w:t>
                  </w:r>
                </w:p>
              </w:tc>
            </w:tr>
            <w:tr w:rsidR="008A3510" w:rsidRPr="00AF7406" w:rsidTr="008A3510"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Витяг з технічної документації про нормативну грошову оцінку земельної ділянки</w:t>
                  </w:r>
                </w:p>
              </w:tc>
            </w:tr>
            <w:tr w:rsidR="008A3510" w:rsidRPr="00AF7406" w:rsidTr="008A3510">
              <w:trPr>
                <w:trHeight w:val="70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7B5774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Видається заявнику (уповноваженій особі заявника), надсилається поштою на адресу, вказану заявником у заяві </w:t>
                  </w:r>
                </w:p>
              </w:tc>
            </w:tr>
            <w:tr w:rsidR="008A3510" w:rsidRPr="00AF7406" w:rsidTr="008A3510"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3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Примітка</w:t>
                  </w:r>
                </w:p>
              </w:tc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510" w:rsidRPr="00EE2688" w:rsidRDefault="008A3510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6429A" w:rsidRPr="00AF7406" w:rsidRDefault="0036429A" w:rsidP="0036429A">
            <w:pPr>
              <w:spacing w:before="60" w:after="60"/>
            </w:pPr>
          </w:p>
        </w:tc>
      </w:tr>
    </w:tbl>
    <w:p w:rsidR="00B76F65" w:rsidRDefault="00B76F65" w:rsidP="00B76F65">
      <w:pPr>
        <w:rPr>
          <w:lang w:val="en-US"/>
        </w:rPr>
      </w:pPr>
    </w:p>
    <w:p w:rsidR="003176F9" w:rsidRDefault="003176F9" w:rsidP="00B76F65">
      <w:pPr>
        <w:rPr>
          <w:lang w:val="en-US"/>
        </w:rPr>
      </w:pPr>
    </w:p>
    <w:p w:rsidR="003176F9" w:rsidRDefault="003176F9" w:rsidP="00B76F65">
      <w:pPr>
        <w:rPr>
          <w:lang w:val="en-US"/>
        </w:rPr>
      </w:pPr>
    </w:p>
    <w:p w:rsidR="00EE2688" w:rsidRDefault="00EE2688" w:rsidP="00B76F65">
      <w:pPr>
        <w:rPr>
          <w:lang w:val="en-US"/>
        </w:rPr>
      </w:pPr>
    </w:p>
    <w:p w:rsidR="00EE2688" w:rsidRDefault="00EE2688" w:rsidP="00B76F65">
      <w:pPr>
        <w:rPr>
          <w:lang w:val="en-US"/>
        </w:rPr>
      </w:pPr>
    </w:p>
    <w:p w:rsidR="00EE2688" w:rsidRDefault="00EE2688" w:rsidP="00B76F65">
      <w:pPr>
        <w:rPr>
          <w:lang w:val="en-US"/>
        </w:rPr>
      </w:pPr>
    </w:p>
    <w:p w:rsidR="00EE2688" w:rsidRDefault="00EE2688" w:rsidP="00B76F65"/>
    <w:p w:rsidR="00F16171" w:rsidRDefault="00F16171" w:rsidP="00B76F65"/>
    <w:p w:rsidR="00F16171" w:rsidRDefault="00F16171" w:rsidP="00B76F65"/>
    <w:p w:rsidR="00F16171" w:rsidRDefault="00F16171" w:rsidP="00B76F65"/>
    <w:p w:rsidR="00F16171" w:rsidRDefault="00F16171" w:rsidP="00B76F65"/>
    <w:p w:rsidR="00F16171" w:rsidRDefault="00F16171" w:rsidP="00B76F65"/>
    <w:p w:rsidR="00F16171" w:rsidRDefault="00F16171" w:rsidP="00B76F65"/>
    <w:p w:rsidR="00C147B9" w:rsidRDefault="00C147B9" w:rsidP="00B76F65"/>
    <w:p w:rsidR="00C147B9" w:rsidRDefault="00C147B9" w:rsidP="00B76F65"/>
    <w:p w:rsidR="00C147B9" w:rsidRDefault="00C147B9" w:rsidP="00B76F65"/>
    <w:p w:rsidR="00C147B9" w:rsidRDefault="00C147B9" w:rsidP="00B76F65"/>
    <w:p w:rsidR="00C147B9" w:rsidRDefault="00C147B9" w:rsidP="00B76F65"/>
    <w:p w:rsidR="00C147B9" w:rsidRDefault="00C147B9" w:rsidP="00B76F65"/>
    <w:p w:rsidR="00C147B9" w:rsidRDefault="00C147B9" w:rsidP="00B76F65"/>
    <w:p w:rsidR="00C147B9" w:rsidRDefault="00C147B9" w:rsidP="00B76F65"/>
    <w:p w:rsidR="00C147B9" w:rsidRDefault="00C147B9" w:rsidP="00B76F65"/>
    <w:p w:rsidR="00C147B9" w:rsidRDefault="00C147B9" w:rsidP="00B76F65"/>
    <w:p w:rsidR="00C147B9" w:rsidRDefault="00C147B9" w:rsidP="00B76F65"/>
    <w:p w:rsidR="00C147B9" w:rsidRDefault="00C147B9" w:rsidP="00B76F65"/>
    <w:p w:rsidR="008A3510" w:rsidRDefault="008A3510" w:rsidP="00B76F65"/>
    <w:p w:rsidR="00F16171" w:rsidRDefault="00F16171" w:rsidP="00B76F65"/>
    <w:p w:rsidR="00543B21" w:rsidRDefault="00543B21" w:rsidP="00B76F65"/>
    <w:p w:rsidR="00543B21" w:rsidRDefault="00543B21" w:rsidP="00B76F65"/>
    <w:p w:rsidR="00543B21" w:rsidRDefault="00543B21" w:rsidP="00B76F65"/>
    <w:p w:rsidR="00543B21" w:rsidRDefault="00543B21" w:rsidP="00B76F65"/>
    <w:p w:rsidR="00543B21" w:rsidRDefault="00543B21" w:rsidP="00B76F65"/>
    <w:p w:rsidR="008A3510" w:rsidRDefault="008A3510" w:rsidP="00B76F65"/>
    <w:p w:rsidR="008A3510" w:rsidRDefault="008A3510" w:rsidP="00B76F65"/>
    <w:p w:rsidR="008A3510" w:rsidRDefault="008A3510" w:rsidP="00B76F65"/>
    <w:p w:rsidR="008A3510" w:rsidRDefault="008A3510" w:rsidP="00B76F65"/>
    <w:p w:rsidR="008A3510" w:rsidRDefault="008A3510" w:rsidP="00B76F65"/>
    <w:p w:rsidR="008A3510" w:rsidRDefault="008A3510" w:rsidP="00B76F65"/>
    <w:p w:rsidR="00BC12AF" w:rsidRDefault="00BC12AF" w:rsidP="00B76F65"/>
    <w:p w:rsidR="00BC12AF" w:rsidRDefault="00BC12AF" w:rsidP="00B76F65"/>
    <w:p w:rsidR="001413B5" w:rsidRDefault="001413B5" w:rsidP="00B76F65"/>
    <w:p w:rsidR="00BC12AF" w:rsidRDefault="00BC12AF" w:rsidP="00B76F65"/>
    <w:p w:rsidR="00BC12AF" w:rsidRDefault="00BC12AF" w:rsidP="00B76F65"/>
    <w:p w:rsidR="00A04CB6" w:rsidRDefault="00A04CB6" w:rsidP="00B76F65"/>
    <w:p w:rsidR="00A04CB6" w:rsidRDefault="00A04CB6" w:rsidP="00B76F65"/>
    <w:p w:rsidR="00A04CB6" w:rsidRDefault="00A04CB6" w:rsidP="00B76F65"/>
    <w:p w:rsidR="00A04CB6" w:rsidRDefault="00A04CB6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A04CB6" w:rsidRDefault="00A04CB6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F16171" w:rsidRPr="000F54D0" w:rsidRDefault="00F16171" w:rsidP="00F16171">
      <w:pPr>
        <w:shd w:val="clear" w:color="auto" w:fill="FFFFFF"/>
        <w:spacing w:before="60" w:after="60"/>
        <w:jc w:val="center"/>
        <w:rPr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  <w:t xml:space="preserve">ІНФОРМАЦІЙНа </w:t>
      </w:r>
      <w:r w:rsidRPr="000F54D0">
        <w:rPr>
          <w:b/>
          <w:bCs/>
          <w:caps/>
          <w:color w:val="000000"/>
          <w:sz w:val="22"/>
          <w:szCs w:val="22"/>
        </w:rPr>
        <w:t>КАРТК</w:t>
      </w:r>
      <w:r>
        <w:rPr>
          <w:b/>
          <w:bCs/>
          <w:caps/>
          <w:color w:val="000000"/>
          <w:sz w:val="22"/>
          <w:szCs w:val="22"/>
        </w:rPr>
        <w:t xml:space="preserve">а </w:t>
      </w:r>
      <w:r w:rsidRPr="000F54D0">
        <w:rPr>
          <w:b/>
          <w:bCs/>
          <w:caps/>
          <w:color w:val="000000"/>
          <w:sz w:val="22"/>
          <w:szCs w:val="22"/>
        </w:rPr>
        <w:t>АДМІНІСТРАТИВНОЇ ПОСЛУГИ</w:t>
      </w:r>
    </w:p>
    <w:p w:rsidR="00F16171" w:rsidRPr="00AE6B53" w:rsidRDefault="00F16171" w:rsidP="00F16171">
      <w:pPr>
        <w:shd w:val="clear" w:color="auto" w:fill="FFFFFF"/>
        <w:spacing w:before="60" w:after="60"/>
        <w:jc w:val="center"/>
        <w:rPr>
          <w:color w:val="000000"/>
          <w:sz w:val="22"/>
          <w:szCs w:val="22"/>
          <w:u w:val="single"/>
        </w:rPr>
      </w:pPr>
      <w:r w:rsidRPr="00AE6B53">
        <w:rPr>
          <w:bCs/>
          <w:caps/>
          <w:color w:val="000000"/>
          <w:sz w:val="22"/>
          <w:szCs w:val="22"/>
          <w:u w:val="single"/>
        </w:rPr>
        <w:t>Видача відомостей з документації із землеустрою, що включена до Державного фонду документації із землеустрою</w:t>
      </w:r>
    </w:p>
    <w:p w:rsidR="00F16171" w:rsidRPr="00276802" w:rsidRDefault="00F16171" w:rsidP="00F16171">
      <w:pPr>
        <w:shd w:val="clear" w:color="auto" w:fill="FFFFFF"/>
        <w:spacing w:before="60" w:after="60"/>
        <w:jc w:val="center"/>
        <w:rPr>
          <w:color w:val="000000"/>
          <w:sz w:val="16"/>
          <w:szCs w:val="16"/>
        </w:rPr>
      </w:pPr>
      <w:r w:rsidRPr="00276802">
        <w:rPr>
          <w:caps/>
          <w:color w:val="000000"/>
          <w:sz w:val="16"/>
          <w:szCs w:val="16"/>
        </w:rPr>
        <w:t>(</w:t>
      </w:r>
      <w:r w:rsidRPr="00276802">
        <w:rPr>
          <w:color w:val="000000"/>
          <w:sz w:val="16"/>
          <w:szCs w:val="16"/>
        </w:rPr>
        <w:t>назва адміністративної послуги)</w:t>
      </w:r>
    </w:p>
    <w:p w:rsidR="008A3510" w:rsidRDefault="008A3510" w:rsidP="00F16171">
      <w:pPr>
        <w:shd w:val="clear" w:color="auto" w:fill="FFFFFF"/>
        <w:spacing w:before="60" w:after="60"/>
        <w:jc w:val="center"/>
        <w:rPr>
          <w:color w:val="000000"/>
          <w:sz w:val="16"/>
          <w:szCs w:val="16"/>
        </w:rPr>
      </w:pPr>
      <w:r>
        <w:rPr>
          <w:sz w:val="22"/>
          <w:szCs w:val="22"/>
          <w:u w:val="single"/>
          <w:shd w:val="clear" w:color="auto" w:fill="FFFFFF"/>
        </w:rPr>
        <w:t>Відділ</w:t>
      </w:r>
      <w:r w:rsidRPr="00276802">
        <w:rPr>
          <w:sz w:val="22"/>
          <w:szCs w:val="22"/>
          <w:u w:val="single"/>
          <w:shd w:val="clear" w:color="auto" w:fill="FFFFFF"/>
        </w:rPr>
        <w:t xml:space="preserve"> Держ</w:t>
      </w:r>
      <w:r>
        <w:rPr>
          <w:sz w:val="22"/>
          <w:szCs w:val="22"/>
          <w:u w:val="single"/>
          <w:shd w:val="clear" w:color="auto" w:fill="FFFFFF"/>
        </w:rPr>
        <w:t>геокадастру</w:t>
      </w:r>
      <w:r w:rsidRPr="00276802">
        <w:rPr>
          <w:sz w:val="22"/>
          <w:szCs w:val="22"/>
          <w:u w:val="single"/>
          <w:shd w:val="clear" w:color="auto" w:fill="FFFFFF"/>
        </w:rPr>
        <w:t xml:space="preserve"> у </w:t>
      </w:r>
      <w:r>
        <w:rPr>
          <w:sz w:val="22"/>
          <w:szCs w:val="22"/>
          <w:u w:val="single"/>
          <w:shd w:val="clear" w:color="auto" w:fill="FFFFFF"/>
        </w:rPr>
        <w:t xml:space="preserve">Липоводолинському </w:t>
      </w:r>
      <w:r w:rsidRPr="00276802">
        <w:rPr>
          <w:sz w:val="22"/>
          <w:szCs w:val="22"/>
          <w:u w:val="single"/>
          <w:shd w:val="clear" w:color="auto" w:fill="FFFFFF"/>
        </w:rPr>
        <w:t>район</w:t>
      </w:r>
      <w:r>
        <w:rPr>
          <w:sz w:val="22"/>
          <w:szCs w:val="22"/>
          <w:u w:val="single"/>
          <w:shd w:val="clear" w:color="auto" w:fill="FFFFFF"/>
        </w:rPr>
        <w:t>і</w:t>
      </w:r>
      <w:r w:rsidRPr="00276802">
        <w:rPr>
          <w:sz w:val="22"/>
          <w:szCs w:val="22"/>
          <w:u w:val="single"/>
          <w:shd w:val="clear" w:color="auto" w:fill="FFFFFF"/>
        </w:rPr>
        <w:t xml:space="preserve"> </w:t>
      </w:r>
      <w:r>
        <w:rPr>
          <w:sz w:val="22"/>
          <w:szCs w:val="22"/>
          <w:u w:val="single"/>
          <w:shd w:val="clear" w:color="auto" w:fill="FFFFFF"/>
        </w:rPr>
        <w:t>Сумської області</w:t>
      </w:r>
      <w:r w:rsidRPr="00276802">
        <w:rPr>
          <w:color w:val="000000"/>
          <w:sz w:val="16"/>
          <w:szCs w:val="16"/>
        </w:rPr>
        <w:t xml:space="preserve"> </w:t>
      </w:r>
    </w:p>
    <w:p w:rsidR="00F16171" w:rsidRPr="00276802" w:rsidRDefault="00F16171" w:rsidP="00F16171">
      <w:pPr>
        <w:shd w:val="clear" w:color="auto" w:fill="FFFFFF"/>
        <w:spacing w:before="60" w:after="60"/>
        <w:jc w:val="center"/>
        <w:rPr>
          <w:color w:val="000000"/>
          <w:sz w:val="16"/>
          <w:szCs w:val="16"/>
        </w:rPr>
      </w:pPr>
      <w:r w:rsidRPr="00276802">
        <w:rPr>
          <w:color w:val="000000"/>
          <w:sz w:val="16"/>
          <w:szCs w:val="16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73"/>
        <w:gridCol w:w="3438"/>
        <w:gridCol w:w="6128"/>
      </w:tblGrid>
      <w:tr w:rsidR="00F16171" w:rsidRPr="000F54D0" w:rsidTr="008A3510">
        <w:trPr>
          <w:trHeight w:val="441"/>
        </w:trPr>
        <w:tc>
          <w:tcPr>
            <w:tcW w:w="101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171" w:rsidRPr="00B3312C" w:rsidRDefault="00561F47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D17393" w:rsidRPr="000F54D0" w:rsidTr="008A3510">
        <w:trPr>
          <w:trHeight w:val="441"/>
        </w:trPr>
        <w:tc>
          <w:tcPr>
            <w:tcW w:w="40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393" w:rsidRPr="00EE2688" w:rsidRDefault="00C548E5" w:rsidP="0006308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28" w:type="dxa"/>
            <w:shd w:val="clear" w:color="auto" w:fill="FFFFFF"/>
            <w:vAlign w:val="center"/>
          </w:tcPr>
          <w:p w:rsidR="00D17393" w:rsidRPr="00EE2688" w:rsidRDefault="008A3510" w:rsidP="0006308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47D1F">
              <w:rPr>
                <w:sz w:val="20"/>
                <w:szCs w:val="20"/>
              </w:rPr>
              <w:t>Центр надання адміністративних послуг в Липоводолинському районі</w:t>
            </w:r>
          </w:p>
        </w:tc>
      </w:tr>
      <w:tr w:rsidR="008A3510" w:rsidRPr="000F54D0" w:rsidTr="008A3510"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510" w:rsidRPr="00B3312C" w:rsidRDefault="008A3510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510" w:rsidRPr="00EE2688" w:rsidRDefault="008A3510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6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510" w:rsidRPr="00EE2688" w:rsidRDefault="008A3510" w:rsidP="000F781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17927">
              <w:rPr>
                <w:color w:val="333333"/>
                <w:sz w:val="20"/>
                <w:szCs w:val="20"/>
              </w:rPr>
              <w:t>вул. </w:t>
            </w:r>
            <w:r w:rsidRPr="004B14F7">
              <w:rPr>
                <w:color w:val="333333"/>
                <w:sz w:val="20"/>
                <w:szCs w:val="20"/>
              </w:rPr>
              <w:t>Леніна</w:t>
            </w:r>
            <w:r w:rsidRPr="00317927">
              <w:rPr>
                <w:color w:val="333333"/>
                <w:sz w:val="20"/>
                <w:szCs w:val="20"/>
              </w:rPr>
              <w:t>, </w:t>
            </w:r>
            <w:r>
              <w:rPr>
                <w:color w:val="333333"/>
                <w:sz w:val="20"/>
                <w:szCs w:val="20"/>
              </w:rPr>
              <w:t>17</w:t>
            </w:r>
            <w:r w:rsidRPr="003E56E1">
              <w:rPr>
                <w:color w:val="333333"/>
                <w:sz w:val="20"/>
                <w:szCs w:val="20"/>
              </w:rPr>
              <w:t>, смт</w:t>
            </w:r>
            <w:r w:rsidRPr="00317927">
              <w:rPr>
                <w:color w:val="333333"/>
                <w:sz w:val="20"/>
                <w:szCs w:val="20"/>
              </w:rPr>
              <w:t>.</w:t>
            </w:r>
            <w:r w:rsidRPr="003E56E1">
              <w:rPr>
                <w:color w:val="333333"/>
                <w:sz w:val="20"/>
                <w:szCs w:val="20"/>
              </w:rPr>
              <w:t> Липова Долина, Сумська обл., 42500</w:t>
            </w:r>
          </w:p>
        </w:tc>
      </w:tr>
      <w:tr w:rsidR="008A3510" w:rsidRPr="000F54D0" w:rsidTr="008A3510"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510" w:rsidRPr="00B3312C" w:rsidRDefault="008A3510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510" w:rsidRPr="00EE2688" w:rsidRDefault="008A3510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510" w:rsidRPr="00EE2688" w:rsidRDefault="00957F9E" w:rsidP="000F7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понеділок, вівторок, середа, п’ятниця з 8:00 д</w:t>
            </w:r>
            <w:r w:rsidRPr="00317927">
              <w:rPr>
                <w:sz w:val="20"/>
                <w:szCs w:val="20"/>
              </w:rPr>
              <w:t>о 16:00</w:t>
            </w:r>
            <w:r>
              <w:rPr>
                <w:sz w:val="20"/>
                <w:szCs w:val="20"/>
              </w:rPr>
              <w:t>, четвер з 8:00 до 20:00, без перерви на обід, вихідний субота, неділя та святкові дні</w:t>
            </w:r>
          </w:p>
        </w:tc>
      </w:tr>
      <w:tr w:rsidR="008A3510" w:rsidRPr="000F54D0" w:rsidTr="008A3510">
        <w:trPr>
          <w:trHeight w:val="915"/>
        </w:trPr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510" w:rsidRPr="00B3312C" w:rsidRDefault="008A3510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510" w:rsidRPr="00EE2688" w:rsidRDefault="008A3510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6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510" w:rsidRDefault="008A3510" w:rsidP="000F7819">
            <w:pPr>
              <w:rPr>
                <w:sz w:val="20"/>
                <w:szCs w:val="20"/>
              </w:rPr>
            </w:pPr>
            <w:r w:rsidRPr="00317927">
              <w:rPr>
                <w:sz w:val="20"/>
                <w:szCs w:val="20"/>
              </w:rPr>
              <w:t>(05452) 5-10-</w:t>
            </w:r>
            <w:r>
              <w:rPr>
                <w:sz w:val="20"/>
                <w:szCs w:val="20"/>
              </w:rPr>
              <w:t>59</w:t>
            </w:r>
            <w:r w:rsidRPr="00317927">
              <w:rPr>
                <w:sz w:val="20"/>
                <w:szCs w:val="20"/>
              </w:rPr>
              <w:t>,</w:t>
            </w:r>
          </w:p>
          <w:p w:rsidR="008A3510" w:rsidRPr="004B14F7" w:rsidRDefault="008A3510" w:rsidP="000F7819">
            <w:pPr>
              <w:rPr>
                <w:sz w:val="20"/>
                <w:szCs w:val="20"/>
              </w:rPr>
            </w:pPr>
            <w:r w:rsidRPr="00317927">
              <w:rPr>
                <w:sz w:val="20"/>
                <w:szCs w:val="20"/>
              </w:rPr>
              <w:t xml:space="preserve"> </w:t>
            </w:r>
            <w:hyperlink r:id="rId8" w:history="1">
              <w:r w:rsidRPr="007D247B">
                <w:rPr>
                  <w:rStyle w:val="a8"/>
                  <w:sz w:val="20"/>
                  <w:szCs w:val="20"/>
                </w:rPr>
                <w:t>centr_</w:t>
              </w:r>
              <w:r w:rsidRPr="007D247B">
                <w:rPr>
                  <w:rStyle w:val="a8"/>
                  <w:sz w:val="20"/>
                  <w:szCs w:val="20"/>
                  <w:lang w:val="en-US"/>
                </w:rPr>
                <w:t>ldol</w:t>
              </w:r>
              <w:r w:rsidRPr="007D247B">
                <w:rPr>
                  <w:rStyle w:val="a8"/>
                  <w:sz w:val="20"/>
                  <w:szCs w:val="20"/>
                </w:rPr>
                <w:t>@</w:t>
              </w:r>
              <w:r w:rsidRPr="007D247B">
                <w:rPr>
                  <w:rStyle w:val="a8"/>
                  <w:sz w:val="20"/>
                  <w:szCs w:val="20"/>
                  <w:lang w:val="en-US"/>
                </w:rPr>
                <w:t>mail</w:t>
              </w:r>
              <w:r w:rsidRPr="004B14F7">
                <w:rPr>
                  <w:rStyle w:val="a8"/>
                  <w:sz w:val="20"/>
                  <w:szCs w:val="20"/>
                </w:rPr>
                <w:t>.</w:t>
              </w:r>
              <w:r w:rsidRPr="007D247B">
                <w:rPr>
                  <w:rStyle w:val="a8"/>
                  <w:sz w:val="20"/>
                  <w:szCs w:val="20"/>
                  <w:lang w:val="en-US"/>
                </w:rPr>
                <w:t>ru</w:t>
              </w:r>
            </w:hyperlink>
          </w:p>
          <w:p w:rsidR="008A3510" w:rsidRPr="00EE2688" w:rsidRDefault="008A3510" w:rsidP="000F7819">
            <w:pPr>
              <w:spacing w:before="60" w:after="60"/>
              <w:jc w:val="both"/>
              <w:rPr>
                <w:sz w:val="20"/>
                <w:szCs w:val="20"/>
              </w:rPr>
            </w:pPr>
            <w:hyperlink r:id="rId9" w:history="1">
              <w:r w:rsidRPr="00157088">
                <w:rPr>
                  <w:rStyle w:val="a8"/>
                  <w:sz w:val="20"/>
                  <w:szCs w:val="20"/>
                </w:rPr>
                <w:t>http://ldol.sm.gov.ua/index.php/uk/</w:t>
              </w:r>
            </w:hyperlink>
          </w:p>
        </w:tc>
      </w:tr>
      <w:tr w:rsidR="00F16171" w:rsidRPr="000F54D0" w:rsidTr="008A3510">
        <w:trPr>
          <w:trHeight w:val="434"/>
        </w:trPr>
        <w:tc>
          <w:tcPr>
            <w:tcW w:w="101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171" w:rsidRPr="00B3312C" w:rsidRDefault="00F16171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F16171" w:rsidRPr="000F54D0" w:rsidTr="008A3510"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F16171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F16171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Закони України</w:t>
            </w:r>
          </w:p>
        </w:tc>
        <w:tc>
          <w:tcPr>
            <w:tcW w:w="6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F16171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Статті 32 та 33 Закону України „Про землеустрій”</w:t>
            </w:r>
          </w:p>
        </w:tc>
      </w:tr>
      <w:tr w:rsidR="00F16171" w:rsidRPr="000F54D0" w:rsidTr="008A3510"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F16171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F16171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6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Default="00F16171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Постанова Кабінету Міністрів України від 17</w:t>
            </w:r>
            <w:r>
              <w:rPr>
                <w:color w:val="000000"/>
                <w:sz w:val="20"/>
                <w:szCs w:val="20"/>
              </w:rPr>
              <w:t>.11.</w:t>
            </w:r>
            <w:r w:rsidRPr="00B3312C">
              <w:rPr>
                <w:color w:val="000000"/>
                <w:sz w:val="20"/>
                <w:szCs w:val="20"/>
              </w:rPr>
              <w:t>2004 № 1553 „Про затвердження Положення про Державний фонд документації із землеустрою”</w:t>
            </w:r>
          </w:p>
          <w:p w:rsidR="000F2373" w:rsidRPr="00B3312C" w:rsidRDefault="000F2373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</w:t>
            </w:r>
            <w:r w:rsidR="00D407FF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F16171" w:rsidRPr="000F54D0" w:rsidTr="00A04CB6">
        <w:trPr>
          <w:trHeight w:val="482"/>
        </w:trPr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F16171" w:rsidP="00063088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F16171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6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F16171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6171" w:rsidRPr="000F54D0" w:rsidTr="008A3510"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F16171" w:rsidP="00063088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4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F16171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F16171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6171" w:rsidRPr="000F54D0" w:rsidTr="008A3510">
        <w:trPr>
          <w:trHeight w:val="487"/>
        </w:trPr>
        <w:tc>
          <w:tcPr>
            <w:tcW w:w="101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171" w:rsidRPr="00B3312C" w:rsidRDefault="00F16171" w:rsidP="00063088">
            <w:pPr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F16171" w:rsidRPr="000F54D0" w:rsidTr="008A3510"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F16171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34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F16171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6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F16171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Запит про надання відомостей з </w:t>
            </w:r>
            <w:r w:rsidRPr="005004BA">
              <w:rPr>
                <w:color w:val="000000"/>
                <w:sz w:val="20"/>
                <w:szCs w:val="20"/>
              </w:rPr>
              <w:t>документації із землеустрою, що включена до Державного фонду документації із землеустрою</w:t>
            </w:r>
          </w:p>
        </w:tc>
      </w:tr>
      <w:tr w:rsidR="00F16171" w:rsidRPr="000F54D0" w:rsidTr="008A3510"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F16171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34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F16171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9E4304" w:rsidRDefault="00F16171" w:rsidP="00063088">
            <w:pPr>
              <w:spacing w:before="60" w:after="60"/>
              <w:jc w:val="both"/>
              <w:rPr>
                <w:iCs/>
                <w:color w:val="000000"/>
                <w:sz w:val="20"/>
                <w:szCs w:val="20"/>
              </w:rPr>
            </w:pPr>
            <w:r w:rsidRPr="009E4304">
              <w:rPr>
                <w:color w:val="000000"/>
                <w:sz w:val="20"/>
                <w:szCs w:val="20"/>
              </w:rPr>
              <w:t>Запит про надання відомостей з документації із землеустрою, що включена до Державного фонду документації із землеустрою</w:t>
            </w:r>
            <w:r>
              <w:rPr>
                <w:color w:val="000000"/>
                <w:sz w:val="20"/>
                <w:szCs w:val="20"/>
              </w:rPr>
              <w:t>,</w:t>
            </w:r>
            <w:r w:rsidRPr="009E4304">
              <w:rPr>
                <w:color w:val="000000"/>
                <w:sz w:val="20"/>
                <w:szCs w:val="20"/>
              </w:rPr>
              <w:t xml:space="preserve"> у довільній формі</w:t>
            </w:r>
          </w:p>
        </w:tc>
      </w:tr>
      <w:tr w:rsidR="00F16171" w:rsidRPr="000F54D0" w:rsidTr="008A3510"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F16171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4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F16171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3915F7" w:rsidP="0006308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Особисто заявником (уповноваженою особою заявника), направлення поштою</w:t>
            </w:r>
          </w:p>
        </w:tc>
      </w:tr>
      <w:tr w:rsidR="00F16171" w:rsidRPr="000F54D0" w:rsidTr="008A3510"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F16171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4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F16171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6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F16171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iCs/>
                <w:color w:val="000000"/>
                <w:sz w:val="20"/>
                <w:szCs w:val="20"/>
              </w:rPr>
              <w:t>Безоплатно</w:t>
            </w:r>
          </w:p>
        </w:tc>
      </w:tr>
      <w:tr w:rsidR="00F16171" w:rsidRPr="000F54D0" w:rsidTr="008A3510"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F16171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4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F16171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6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3915F7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30 календарних днів</w:t>
            </w:r>
          </w:p>
        </w:tc>
      </w:tr>
      <w:tr w:rsidR="00F16171" w:rsidRPr="000F54D0" w:rsidTr="008A3510"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F16171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4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F16171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F16171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визначено</w:t>
            </w:r>
          </w:p>
        </w:tc>
      </w:tr>
      <w:tr w:rsidR="00F16171" w:rsidRPr="000F54D0" w:rsidTr="008A3510"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F16171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4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F16171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6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F16171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B3312C">
              <w:rPr>
                <w:color w:val="000000"/>
                <w:sz w:val="20"/>
                <w:szCs w:val="20"/>
              </w:rPr>
              <w:t>ідомост</w:t>
            </w:r>
            <w:r>
              <w:rPr>
                <w:color w:val="000000"/>
                <w:sz w:val="20"/>
                <w:szCs w:val="20"/>
              </w:rPr>
              <w:t>і</w:t>
            </w:r>
            <w:r w:rsidRPr="00B3312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з </w:t>
            </w:r>
            <w:r w:rsidRPr="005004BA">
              <w:rPr>
                <w:color w:val="000000"/>
                <w:sz w:val="20"/>
                <w:szCs w:val="20"/>
              </w:rPr>
              <w:t>документації із землеустрою, що включена до Державного фонду документації із землеустрою</w:t>
            </w:r>
          </w:p>
        </w:tc>
      </w:tr>
      <w:tr w:rsidR="00F16171" w:rsidRPr="000F54D0" w:rsidTr="008A3510">
        <w:trPr>
          <w:trHeight w:val="70"/>
        </w:trPr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F16171" w:rsidP="00063088">
            <w:pPr>
              <w:spacing w:before="60" w:after="60" w:line="70" w:lineRule="atLeast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4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F43A81" w:rsidRDefault="00F16171" w:rsidP="00063088">
            <w:pPr>
              <w:spacing w:before="60" w:after="60" w:line="70" w:lineRule="atLeast"/>
              <w:jc w:val="center"/>
              <w:rPr>
                <w:color w:val="000000"/>
                <w:sz w:val="20"/>
                <w:szCs w:val="20"/>
              </w:rPr>
            </w:pPr>
            <w:r w:rsidRPr="00F43A81">
              <w:rPr>
                <w:color w:val="000000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6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F43A81" w:rsidRDefault="003915F7" w:rsidP="0006308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F16171" w:rsidRPr="000F54D0" w:rsidTr="008A3510">
        <w:tc>
          <w:tcPr>
            <w:tcW w:w="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F16171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4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F16171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Примітка</w:t>
            </w:r>
          </w:p>
        </w:tc>
        <w:tc>
          <w:tcPr>
            <w:tcW w:w="6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F16171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5B6416" w:rsidRPr="005B6416" w:rsidRDefault="005B6416" w:rsidP="005B6416">
      <w:pPr>
        <w:rPr>
          <w:vanish/>
        </w:rPr>
      </w:pPr>
    </w:p>
    <w:tbl>
      <w:tblPr>
        <w:tblpPr w:leftFromText="180" w:rightFromText="180" w:tblpY="-855"/>
        <w:tblW w:w="609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2086"/>
      </w:tblGrid>
      <w:tr w:rsidR="007A61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A6191" w:rsidRDefault="007A6191">
            <w:pPr>
              <w:spacing w:before="60" w:after="60"/>
              <w:rPr>
                <w:color w:val="000000"/>
                <w:sz w:val="26"/>
                <w:szCs w:val="26"/>
              </w:rPr>
            </w:pPr>
          </w:p>
        </w:tc>
      </w:tr>
    </w:tbl>
    <w:p w:rsidR="001F6ADA" w:rsidRPr="001F6ADA" w:rsidRDefault="001F6ADA" w:rsidP="001F6ADA">
      <w:pPr>
        <w:rPr>
          <w:vanish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0B415A" w:rsidRPr="00AD378F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0B415A" w:rsidRPr="00AD378F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CE1CE1">
            <w:pPr>
              <w:ind w:firstLine="252"/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  <w:lang w:val="ru-RU"/>
              </w:rPr>
              <w:t>ВИПРАВЛЕННЯ ТЕХНІЧНОЇ ПОМИЛКИ У ВІДОМОСТЯХ З ДЕРЖАВНОГО ЗЕМЕЛЬНОГО КАДАСТРУ, ДОПУЩЕН</w:t>
            </w:r>
            <w:r w:rsidR="0044435A">
              <w:rPr>
                <w:sz w:val="22"/>
                <w:szCs w:val="22"/>
                <w:u w:val="single"/>
                <w:lang w:val="ru-RU"/>
              </w:rPr>
              <w:t>ОЇ</w:t>
            </w:r>
            <w:r w:rsidRPr="00AD378F">
              <w:rPr>
                <w:sz w:val="22"/>
                <w:szCs w:val="22"/>
                <w:u w:val="single"/>
                <w:lang w:val="ru-RU"/>
              </w:rPr>
              <w:t xml:space="preserve"> ОРГАНОМ, ЩО ЗДІЙСНЮЄ ЙОГО ВЕДЕННЯ</w:t>
            </w:r>
            <w:r w:rsidR="0044435A">
              <w:rPr>
                <w:sz w:val="22"/>
                <w:szCs w:val="22"/>
                <w:u w:val="single"/>
                <w:lang w:val="ru-RU"/>
              </w:rPr>
              <w:t>, З ВИДАЧЕЮ ВИТЯГУ</w:t>
            </w:r>
          </w:p>
        </w:tc>
      </w:tr>
      <w:tr w:rsidR="000B415A" w:rsidRPr="00AD378F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BC12AF" w:rsidRDefault="00BC12AF" w:rsidP="00BC12AF">
            <w:pPr>
              <w:shd w:val="clear" w:color="auto" w:fill="FFFFFF"/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  <w:shd w:val="clear" w:color="auto" w:fill="FFFFFF"/>
              </w:rPr>
              <w:t>Відділ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 xml:space="preserve"> Держ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>геокадастру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 xml:space="preserve"> у 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 xml:space="preserve">Липоводолинському 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>район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>і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>Сумської області</w:t>
            </w:r>
            <w:r w:rsidRPr="00276802">
              <w:rPr>
                <w:color w:val="000000"/>
                <w:sz w:val="16"/>
                <w:szCs w:val="16"/>
              </w:rPr>
              <w:t xml:space="preserve"> </w:t>
            </w:r>
          </w:p>
          <w:p w:rsidR="000B415A" w:rsidRPr="00AD378F" w:rsidRDefault="00BC12AF" w:rsidP="00BC12AF">
            <w:pPr>
              <w:jc w:val="center"/>
            </w:pPr>
            <w:r w:rsidRPr="00AD378F">
              <w:rPr>
                <w:sz w:val="16"/>
                <w:szCs w:val="16"/>
              </w:rPr>
              <w:t xml:space="preserve"> </w:t>
            </w:r>
            <w:r w:rsidR="000B415A" w:rsidRPr="00AD378F">
              <w:rPr>
                <w:sz w:val="16"/>
                <w:szCs w:val="16"/>
              </w:rPr>
              <w:t>(найменування суб’єкта надання послуги)</w:t>
            </w:r>
            <w:r w:rsidR="000B415A" w:rsidRPr="00AD378F">
              <w:t xml:space="preserve"> </w:t>
            </w:r>
          </w:p>
        </w:tc>
      </w:tr>
      <w:tr w:rsidR="000B415A" w:rsidRPr="00AD378F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561F47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D17393" w:rsidRPr="00AD378F" w:rsidTr="00BC12AF"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3" w:rsidRPr="00EE2688" w:rsidRDefault="00C548E5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93" w:rsidRPr="00EE2688" w:rsidRDefault="00BC12AF" w:rsidP="00BC12AF">
            <w:pPr>
              <w:jc w:val="center"/>
              <w:rPr>
                <w:b/>
                <w:sz w:val="20"/>
                <w:szCs w:val="20"/>
              </w:rPr>
            </w:pPr>
            <w:r w:rsidRPr="00947D1F">
              <w:rPr>
                <w:sz w:val="20"/>
                <w:szCs w:val="20"/>
              </w:rPr>
              <w:t>Центр надання адміністративних послуг в Липоводолинському районі</w:t>
            </w:r>
          </w:p>
        </w:tc>
      </w:tr>
      <w:tr w:rsidR="00BC12AF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AF" w:rsidRPr="00AD378F" w:rsidRDefault="00BC12A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AF" w:rsidRPr="00EE2688" w:rsidRDefault="00BC12A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AF" w:rsidRPr="00EE2688" w:rsidRDefault="00BC12AF" w:rsidP="000F781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17927">
              <w:rPr>
                <w:color w:val="333333"/>
                <w:sz w:val="20"/>
                <w:szCs w:val="20"/>
              </w:rPr>
              <w:t>вул. </w:t>
            </w:r>
            <w:r w:rsidRPr="004B14F7">
              <w:rPr>
                <w:color w:val="333333"/>
                <w:sz w:val="20"/>
                <w:szCs w:val="20"/>
              </w:rPr>
              <w:t>Леніна</w:t>
            </w:r>
            <w:r w:rsidRPr="00317927">
              <w:rPr>
                <w:color w:val="333333"/>
                <w:sz w:val="20"/>
                <w:szCs w:val="20"/>
              </w:rPr>
              <w:t>, </w:t>
            </w:r>
            <w:r>
              <w:rPr>
                <w:color w:val="333333"/>
                <w:sz w:val="20"/>
                <w:szCs w:val="20"/>
              </w:rPr>
              <w:t>17</w:t>
            </w:r>
            <w:r w:rsidRPr="003E56E1">
              <w:rPr>
                <w:color w:val="333333"/>
                <w:sz w:val="20"/>
                <w:szCs w:val="20"/>
              </w:rPr>
              <w:t>, смт</w:t>
            </w:r>
            <w:r w:rsidRPr="00317927">
              <w:rPr>
                <w:color w:val="333333"/>
                <w:sz w:val="20"/>
                <w:szCs w:val="20"/>
              </w:rPr>
              <w:t>.</w:t>
            </w:r>
            <w:r w:rsidRPr="003E56E1">
              <w:rPr>
                <w:color w:val="333333"/>
                <w:sz w:val="20"/>
                <w:szCs w:val="20"/>
              </w:rPr>
              <w:t> Липова Долина, Сумська обл., 42500</w:t>
            </w:r>
          </w:p>
        </w:tc>
      </w:tr>
      <w:tr w:rsidR="00BC12AF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AF" w:rsidRPr="00AD378F" w:rsidRDefault="00BC12A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AF" w:rsidRPr="00EE2688" w:rsidRDefault="00BC12A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AF" w:rsidRPr="00EE2688" w:rsidRDefault="00957F9E" w:rsidP="000F7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понеділок, вівторок, середа, п’ятниця з 8:00 д</w:t>
            </w:r>
            <w:r w:rsidRPr="00317927">
              <w:rPr>
                <w:sz w:val="20"/>
                <w:szCs w:val="20"/>
              </w:rPr>
              <w:t>о 16:00</w:t>
            </w:r>
            <w:r>
              <w:rPr>
                <w:sz w:val="20"/>
                <w:szCs w:val="20"/>
              </w:rPr>
              <w:t>, четвер з 8:00 до 20:00, без перерви на обід, вихідний субота, неділя та святкові дні</w:t>
            </w:r>
          </w:p>
        </w:tc>
      </w:tr>
      <w:tr w:rsidR="00BC12AF" w:rsidRPr="00BC12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AF" w:rsidRPr="00AD378F" w:rsidRDefault="00BC12A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AF" w:rsidRPr="00EE2688" w:rsidRDefault="00BC12A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AF" w:rsidRDefault="00BC12AF" w:rsidP="000F7819">
            <w:pPr>
              <w:rPr>
                <w:sz w:val="20"/>
                <w:szCs w:val="20"/>
              </w:rPr>
            </w:pPr>
            <w:r w:rsidRPr="00317927">
              <w:rPr>
                <w:sz w:val="20"/>
                <w:szCs w:val="20"/>
              </w:rPr>
              <w:t>(05452) 5-10-</w:t>
            </w:r>
            <w:r>
              <w:rPr>
                <w:sz w:val="20"/>
                <w:szCs w:val="20"/>
              </w:rPr>
              <w:t>59</w:t>
            </w:r>
            <w:r w:rsidRPr="00317927">
              <w:rPr>
                <w:sz w:val="20"/>
                <w:szCs w:val="20"/>
              </w:rPr>
              <w:t>,</w:t>
            </w:r>
          </w:p>
          <w:p w:rsidR="00BC12AF" w:rsidRPr="004B14F7" w:rsidRDefault="00BC12AF" w:rsidP="000F7819">
            <w:pPr>
              <w:rPr>
                <w:sz w:val="20"/>
                <w:szCs w:val="20"/>
              </w:rPr>
            </w:pPr>
            <w:r w:rsidRPr="00317927">
              <w:rPr>
                <w:sz w:val="20"/>
                <w:szCs w:val="20"/>
              </w:rPr>
              <w:t xml:space="preserve"> </w:t>
            </w:r>
            <w:hyperlink r:id="rId10" w:history="1">
              <w:r w:rsidRPr="007D247B">
                <w:rPr>
                  <w:rStyle w:val="a8"/>
                  <w:sz w:val="20"/>
                  <w:szCs w:val="20"/>
                </w:rPr>
                <w:t>centr_</w:t>
              </w:r>
              <w:r w:rsidRPr="007D247B">
                <w:rPr>
                  <w:rStyle w:val="a8"/>
                  <w:sz w:val="20"/>
                  <w:szCs w:val="20"/>
                  <w:lang w:val="en-US"/>
                </w:rPr>
                <w:t>ldol</w:t>
              </w:r>
              <w:r w:rsidRPr="007D247B">
                <w:rPr>
                  <w:rStyle w:val="a8"/>
                  <w:sz w:val="20"/>
                  <w:szCs w:val="20"/>
                </w:rPr>
                <w:t>@</w:t>
              </w:r>
              <w:r w:rsidRPr="007D247B">
                <w:rPr>
                  <w:rStyle w:val="a8"/>
                  <w:sz w:val="20"/>
                  <w:szCs w:val="20"/>
                  <w:lang w:val="en-US"/>
                </w:rPr>
                <w:t>mail</w:t>
              </w:r>
              <w:r w:rsidRPr="004B14F7">
                <w:rPr>
                  <w:rStyle w:val="a8"/>
                  <w:sz w:val="20"/>
                  <w:szCs w:val="20"/>
                </w:rPr>
                <w:t>.</w:t>
              </w:r>
              <w:r w:rsidRPr="007D247B">
                <w:rPr>
                  <w:rStyle w:val="a8"/>
                  <w:sz w:val="20"/>
                  <w:szCs w:val="20"/>
                  <w:lang w:val="en-US"/>
                </w:rPr>
                <w:t>ru</w:t>
              </w:r>
            </w:hyperlink>
          </w:p>
          <w:p w:rsidR="00BC12AF" w:rsidRPr="00EE2688" w:rsidRDefault="00BC12AF" w:rsidP="000F7819">
            <w:pPr>
              <w:spacing w:before="60" w:after="60"/>
              <w:jc w:val="both"/>
              <w:rPr>
                <w:sz w:val="20"/>
                <w:szCs w:val="20"/>
              </w:rPr>
            </w:pPr>
            <w:hyperlink r:id="rId11" w:history="1">
              <w:r w:rsidRPr="00157088">
                <w:rPr>
                  <w:rStyle w:val="a8"/>
                  <w:sz w:val="20"/>
                  <w:szCs w:val="20"/>
                </w:rPr>
                <w:t>http://ldol.sm.gov.ua/index.php/uk/</w:t>
              </w:r>
            </w:hyperlink>
          </w:p>
        </w:tc>
      </w:tr>
      <w:tr w:rsidR="000B415A" w:rsidRPr="00AD378F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0B415A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110A68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37 Закону України “Про Державний земельний кадастр”</w:t>
            </w:r>
          </w:p>
        </w:tc>
      </w:tr>
      <w:tr w:rsidR="000B415A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Default="000B415A" w:rsidP="00110A68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139, 142, 144, 149</w:t>
            </w:r>
            <w:r w:rsidR="00110A68">
              <w:rPr>
                <w:sz w:val="20"/>
                <w:szCs w:val="20"/>
              </w:rPr>
              <w:t xml:space="preserve"> </w:t>
            </w:r>
            <w:r w:rsidRPr="00AD378F">
              <w:rPr>
                <w:sz w:val="20"/>
                <w:szCs w:val="20"/>
              </w:rPr>
              <w:t>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ED21AF" w:rsidRPr="00AD378F" w:rsidRDefault="00ED21AF" w:rsidP="00110A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</w:t>
            </w:r>
            <w:r w:rsidR="00813BDF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0B415A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0B415A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0B415A" w:rsidRPr="00AD378F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0B415A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eastAsia="uk-UA"/>
              </w:rPr>
              <w:t xml:space="preserve">Виявлення фізичною або юридичною особою технічної помилки (описка, друкарська, граматична, арифметична чи інша помилка) у витязі, довідці з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 xml:space="preserve">у, викопіюванні з картографічних матеріалів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>у</w:t>
            </w:r>
          </w:p>
        </w:tc>
      </w:tr>
      <w:tr w:rsidR="000B415A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pStyle w:val="a6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sz w:val="20"/>
              </w:rPr>
              <w:t>1.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Повідомлення про виявлення технічної помилки із викладенням суті виявлених помилок за 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Документи, що містять зазначені у повідомленні технічні помилки, та документи, що підтверджують такі помилки і містять правильну редакцію відповідних відомостей</w:t>
            </w:r>
          </w:p>
        </w:tc>
      </w:tr>
      <w:tr w:rsidR="000B415A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eastAsia="uk-UA"/>
              </w:rPr>
              <w:t>Повідомлення разом з доданими до нього документами подається заінтересованою особою особисто або надсилається рекомендованим листом з описом вкладення та повідомленням про вручення</w:t>
            </w:r>
          </w:p>
        </w:tc>
      </w:tr>
      <w:tr w:rsidR="000B415A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Безоплатно</w:t>
            </w:r>
          </w:p>
          <w:p w:rsidR="000B415A" w:rsidRPr="00AD378F" w:rsidRDefault="000B415A" w:rsidP="009669C6">
            <w:pPr>
              <w:rPr>
                <w:sz w:val="20"/>
                <w:szCs w:val="20"/>
              </w:rPr>
            </w:pPr>
          </w:p>
        </w:tc>
      </w:tr>
      <w:tr w:rsidR="000B415A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BC12AF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Розгляд повідомлення про виявлення технічної помилки здійснюється Державним кадастровим реєстратором</w:t>
            </w:r>
            <w:r w:rsidR="00BC12AF">
              <w:rPr>
                <w:sz w:val="20"/>
                <w:szCs w:val="20"/>
              </w:rPr>
              <w:t xml:space="preserve"> Відділу </w:t>
            </w:r>
            <w:r w:rsidR="00BC12AF" w:rsidRPr="00E83A61">
              <w:rPr>
                <w:sz w:val="20"/>
                <w:szCs w:val="20"/>
              </w:rPr>
              <w:t>Держ</w:t>
            </w:r>
            <w:r w:rsidR="00BC12AF">
              <w:rPr>
                <w:sz w:val="20"/>
                <w:szCs w:val="20"/>
              </w:rPr>
              <w:t>геокадастру у Липоводолинському районі</w:t>
            </w:r>
            <w:r w:rsidRPr="00AD378F">
              <w:rPr>
                <w:sz w:val="20"/>
                <w:szCs w:val="20"/>
              </w:rPr>
              <w:t xml:space="preserve"> у день надходження такого повідомлення</w:t>
            </w:r>
          </w:p>
        </w:tc>
      </w:tr>
      <w:tr w:rsidR="000B415A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Не виявлення відповідних технічних помилок, які наведені в  п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овідомленні про виявлення технічної помилки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B415A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Протокол виправлення помилки</w:t>
            </w:r>
          </w:p>
          <w:p w:rsidR="000B415A" w:rsidRPr="00AD378F" w:rsidRDefault="000B415A" w:rsidP="009669C6">
            <w:pPr>
              <w:jc w:val="both"/>
              <w:rPr>
                <w:sz w:val="20"/>
                <w:szCs w:val="20"/>
                <w:lang w:eastAsia="uk-UA"/>
              </w:rPr>
            </w:pPr>
            <w:r w:rsidRPr="00AD378F">
              <w:rPr>
                <w:sz w:val="20"/>
                <w:szCs w:val="20"/>
              </w:rPr>
              <w:t>Заміна документу,</w:t>
            </w:r>
            <w:r w:rsidRPr="00AD378F">
              <w:rPr>
                <w:sz w:val="20"/>
                <w:szCs w:val="20"/>
                <w:lang w:eastAsia="uk-UA"/>
              </w:rPr>
              <w:t xml:space="preserve"> в якому виявлено помилку (витяг, довідку з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 xml:space="preserve">у, викопіювання з картографічних матеріалів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 xml:space="preserve">у) </w:t>
            </w:r>
            <w:r w:rsidRPr="00AD378F">
              <w:rPr>
                <w:sz w:val="20"/>
                <w:szCs w:val="20"/>
                <w:lang w:eastAsia="uk-UA"/>
              </w:rPr>
              <w:lastRenderedPageBreak/>
              <w:t>заявникові за його бажанням</w:t>
            </w:r>
          </w:p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Відмова у виправленні помилки</w:t>
            </w:r>
          </w:p>
        </w:tc>
      </w:tr>
      <w:tr w:rsidR="000B415A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  <w:lang w:eastAsia="uk-UA"/>
              </w:rPr>
            </w:pPr>
            <w:r w:rsidRPr="00AD378F">
              <w:rPr>
                <w:sz w:val="20"/>
                <w:szCs w:val="20"/>
                <w:lang w:eastAsia="uk-UA"/>
              </w:rPr>
              <w:t>Державний кадастровий реєстратор письмово повідомляє</w:t>
            </w:r>
            <w:r w:rsidRPr="00AD378F">
              <w:rPr>
                <w:sz w:val="20"/>
                <w:lang w:eastAsia="uk-UA"/>
              </w:rPr>
              <w:t xml:space="preserve"> заінтересованих осіб</w:t>
            </w:r>
            <w:r w:rsidRPr="00AD378F">
              <w:rPr>
                <w:sz w:val="20"/>
                <w:szCs w:val="20"/>
                <w:lang w:eastAsia="uk-UA"/>
              </w:rPr>
              <w:t xml:space="preserve"> не пізніше наступного дня про виправлення помилки за</w:t>
            </w:r>
            <w:r w:rsidRPr="00AD378F">
              <w:rPr>
                <w:sz w:val="20"/>
                <w:lang w:eastAsia="uk-UA"/>
              </w:rPr>
              <w:t xml:space="preserve"> формою, встановленою</w:t>
            </w:r>
            <w:r w:rsidRPr="00AD378F">
              <w:rPr>
                <w:sz w:val="20"/>
              </w:rPr>
              <w:t xml:space="preserve"> Порядком ведення Державного земельного кадастру, затвердженим постановою Кабінету Міністрів України від 17.10.2012 № 1051 або надає мотивовану відмову </w:t>
            </w:r>
            <w:r w:rsidRPr="00AD378F">
              <w:rPr>
                <w:sz w:val="20"/>
                <w:lang w:eastAsia="uk-UA"/>
              </w:rPr>
              <w:t xml:space="preserve"> 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B415A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A" w:rsidRPr="00AD378F" w:rsidRDefault="000B415A" w:rsidP="009669C6">
            <w:pPr>
              <w:rPr>
                <w:sz w:val="20"/>
                <w:szCs w:val="20"/>
              </w:rPr>
            </w:pPr>
          </w:p>
        </w:tc>
      </w:tr>
    </w:tbl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Default="000B415A" w:rsidP="000B415A">
      <w:pPr>
        <w:rPr>
          <w:sz w:val="20"/>
          <w:szCs w:val="20"/>
        </w:rPr>
      </w:pPr>
    </w:p>
    <w:p w:rsidR="00AB1C09" w:rsidRDefault="00AB1C09" w:rsidP="000B415A">
      <w:pPr>
        <w:rPr>
          <w:sz w:val="20"/>
          <w:szCs w:val="20"/>
        </w:rPr>
      </w:pPr>
    </w:p>
    <w:p w:rsidR="00813BDF" w:rsidRDefault="00813BDF" w:rsidP="000B415A">
      <w:pPr>
        <w:rPr>
          <w:sz w:val="20"/>
          <w:szCs w:val="20"/>
        </w:rPr>
      </w:pPr>
    </w:p>
    <w:p w:rsidR="00813BDF" w:rsidRDefault="00813BDF" w:rsidP="000B415A">
      <w:pPr>
        <w:rPr>
          <w:sz w:val="20"/>
          <w:szCs w:val="20"/>
        </w:rPr>
      </w:pPr>
    </w:p>
    <w:p w:rsidR="00813BDF" w:rsidRDefault="00813BDF" w:rsidP="000B415A">
      <w:pPr>
        <w:rPr>
          <w:sz w:val="20"/>
          <w:szCs w:val="20"/>
        </w:rPr>
      </w:pPr>
    </w:p>
    <w:p w:rsidR="00813BDF" w:rsidRDefault="00813BDF" w:rsidP="000B415A">
      <w:pPr>
        <w:rPr>
          <w:sz w:val="20"/>
          <w:szCs w:val="20"/>
        </w:rPr>
      </w:pPr>
    </w:p>
    <w:p w:rsidR="00813BDF" w:rsidRDefault="00813BDF" w:rsidP="000B415A">
      <w:pPr>
        <w:rPr>
          <w:sz w:val="20"/>
          <w:szCs w:val="20"/>
        </w:rPr>
      </w:pPr>
    </w:p>
    <w:p w:rsidR="00813BDF" w:rsidRDefault="00813BDF" w:rsidP="000B415A">
      <w:pPr>
        <w:rPr>
          <w:sz w:val="20"/>
          <w:szCs w:val="20"/>
        </w:rPr>
      </w:pPr>
    </w:p>
    <w:p w:rsidR="00813BDF" w:rsidRDefault="00813BDF" w:rsidP="000B415A">
      <w:pPr>
        <w:rPr>
          <w:sz w:val="20"/>
          <w:szCs w:val="20"/>
        </w:rPr>
      </w:pPr>
    </w:p>
    <w:p w:rsidR="00813BDF" w:rsidRDefault="00813BDF" w:rsidP="000B415A">
      <w:pPr>
        <w:rPr>
          <w:sz w:val="20"/>
          <w:szCs w:val="20"/>
        </w:rPr>
      </w:pPr>
    </w:p>
    <w:p w:rsidR="00813BDF" w:rsidRDefault="00813BDF" w:rsidP="000B415A">
      <w:pPr>
        <w:rPr>
          <w:sz w:val="20"/>
          <w:szCs w:val="20"/>
        </w:rPr>
      </w:pPr>
    </w:p>
    <w:p w:rsidR="00813BDF" w:rsidRDefault="00813BDF" w:rsidP="000B415A">
      <w:pPr>
        <w:rPr>
          <w:sz w:val="20"/>
          <w:szCs w:val="20"/>
        </w:rPr>
      </w:pPr>
    </w:p>
    <w:p w:rsidR="00813BDF" w:rsidRDefault="00813BDF" w:rsidP="000B415A">
      <w:pPr>
        <w:rPr>
          <w:sz w:val="20"/>
          <w:szCs w:val="20"/>
        </w:rPr>
      </w:pPr>
    </w:p>
    <w:p w:rsidR="00813BDF" w:rsidRDefault="00813BDF" w:rsidP="000B415A">
      <w:pPr>
        <w:rPr>
          <w:sz w:val="20"/>
          <w:szCs w:val="20"/>
        </w:rPr>
      </w:pPr>
    </w:p>
    <w:p w:rsidR="00813BDF" w:rsidRDefault="00813BDF" w:rsidP="000B415A">
      <w:pPr>
        <w:rPr>
          <w:sz w:val="20"/>
          <w:szCs w:val="20"/>
        </w:rPr>
      </w:pPr>
    </w:p>
    <w:p w:rsidR="00813BDF" w:rsidRDefault="00813BDF" w:rsidP="000B415A">
      <w:pPr>
        <w:rPr>
          <w:sz w:val="20"/>
          <w:szCs w:val="20"/>
        </w:rPr>
      </w:pPr>
    </w:p>
    <w:p w:rsidR="00813BDF" w:rsidRDefault="00813BDF" w:rsidP="000B415A">
      <w:pPr>
        <w:rPr>
          <w:sz w:val="20"/>
          <w:szCs w:val="20"/>
        </w:rPr>
      </w:pPr>
    </w:p>
    <w:p w:rsidR="00813BDF" w:rsidRDefault="00813BDF" w:rsidP="000B415A">
      <w:pPr>
        <w:rPr>
          <w:sz w:val="20"/>
          <w:szCs w:val="20"/>
        </w:rPr>
      </w:pPr>
    </w:p>
    <w:p w:rsidR="00813BDF" w:rsidRDefault="00813BDF" w:rsidP="000B415A">
      <w:pPr>
        <w:rPr>
          <w:sz w:val="20"/>
          <w:szCs w:val="20"/>
        </w:rPr>
      </w:pPr>
    </w:p>
    <w:p w:rsidR="00813BDF" w:rsidRDefault="00813BDF" w:rsidP="000B415A">
      <w:pPr>
        <w:rPr>
          <w:sz w:val="20"/>
          <w:szCs w:val="20"/>
        </w:rPr>
      </w:pPr>
    </w:p>
    <w:p w:rsidR="00813BDF" w:rsidRDefault="00813BDF" w:rsidP="000B415A">
      <w:pPr>
        <w:rPr>
          <w:sz w:val="20"/>
          <w:szCs w:val="20"/>
        </w:rPr>
      </w:pPr>
    </w:p>
    <w:p w:rsidR="00813BDF" w:rsidRDefault="00813BDF" w:rsidP="000B415A">
      <w:pPr>
        <w:rPr>
          <w:sz w:val="20"/>
          <w:szCs w:val="20"/>
        </w:rPr>
      </w:pPr>
    </w:p>
    <w:p w:rsidR="00813BDF" w:rsidRDefault="00813BDF" w:rsidP="000B415A">
      <w:pPr>
        <w:rPr>
          <w:sz w:val="20"/>
          <w:szCs w:val="20"/>
        </w:rPr>
      </w:pPr>
    </w:p>
    <w:p w:rsidR="00AB1C09" w:rsidRDefault="00AB1C09" w:rsidP="000B415A">
      <w:pPr>
        <w:rPr>
          <w:sz w:val="20"/>
          <w:szCs w:val="20"/>
        </w:rPr>
      </w:pPr>
    </w:p>
    <w:p w:rsidR="00AB1C09" w:rsidRDefault="00AB1C09" w:rsidP="000B415A">
      <w:pPr>
        <w:rPr>
          <w:sz w:val="20"/>
          <w:szCs w:val="20"/>
        </w:rPr>
      </w:pPr>
    </w:p>
    <w:p w:rsidR="00AB1C09" w:rsidRDefault="00AB1C09" w:rsidP="000B415A">
      <w:pPr>
        <w:rPr>
          <w:sz w:val="20"/>
          <w:szCs w:val="20"/>
        </w:rPr>
      </w:pPr>
    </w:p>
    <w:p w:rsidR="00AB1C09" w:rsidRDefault="00AB1C09" w:rsidP="000B415A">
      <w:pPr>
        <w:rPr>
          <w:sz w:val="20"/>
          <w:szCs w:val="20"/>
        </w:rPr>
      </w:pPr>
    </w:p>
    <w:p w:rsidR="00AB1C09" w:rsidRDefault="00AB1C09" w:rsidP="000B415A">
      <w:pPr>
        <w:rPr>
          <w:sz w:val="20"/>
          <w:szCs w:val="20"/>
        </w:rPr>
      </w:pPr>
    </w:p>
    <w:p w:rsidR="00BC12AF" w:rsidRDefault="00BC12AF" w:rsidP="000B415A">
      <w:pPr>
        <w:rPr>
          <w:sz w:val="20"/>
          <w:szCs w:val="20"/>
        </w:rPr>
      </w:pPr>
    </w:p>
    <w:p w:rsidR="00BC12AF" w:rsidRDefault="00BC12AF" w:rsidP="000B415A">
      <w:pPr>
        <w:rPr>
          <w:sz w:val="20"/>
          <w:szCs w:val="20"/>
        </w:rPr>
      </w:pPr>
    </w:p>
    <w:p w:rsidR="00A04CB6" w:rsidRDefault="00A04CB6" w:rsidP="000B415A">
      <w:pPr>
        <w:rPr>
          <w:sz w:val="20"/>
          <w:szCs w:val="20"/>
        </w:rPr>
      </w:pPr>
    </w:p>
    <w:p w:rsidR="00A04CB6" w:rsidRDefault="00A04CB6" w:rsidP="000B415A">
      <w:pPr>
        <w:rPr>
          <w:sz w:val="20"/>
          <w:szCs w:val="20"/>
        </w:rPr>
      </w:pPr>
    </w:p>
    <w:p w:rsidR="00A04CB6" w:rsidRDefault="00A04CB6" w:rsidP="000B415A">
      <w:pPr>
        <w:rPr>
          <w:sz w:val="20"/>
          <w:szCs w:val="20"/>
        </w:rPr>
      </w:pPr>
    </w:p>
    <w:p w:rsidR="00A04CB6" w:rsidRDefault="00A04CB6" w:rsidP="000B415A">
      <w:pPr>
        <w:rPr>
          <w:sz w:val="20"/>
          <w:szCs w:val="20"/>
        </w:rPr>
      </w:pPr>
    </w:p>
    <w:p w:rsidR="00A04CB6" w:rsidRDefault="00A04CB6" w:rsidP="000B415A">
      <w:pPr>
        <w:rPr>
          <w:sz w:val="20"/>
          <w:szCs w:val="20"/>
        </w:rPr>
      </w:pPr>
    </w:p>
    <w:p w:rsidR="00A04CB6" w:rsidRDefault="00A04CB6" w:rsidP="000B415A">
      <w:pPr>
        <w:rPr>
          <w:sz w:val="20"/>
          <w:szCs w:val="20"/>
        </w:rPr>
      </w:pPr>
    </w:p>
    <w:p w:rsidR="00A04CB6" w:rsidRDefault="00A04CB6" w:rsidP="000B415A">
      <w:pPr>
        <w:rPr>
          <w:sz w:val="20"/>
          <w:szCs w:val="20"/>
        </w:rPr>
      </w:pPr>
    </w:p>
    <w:p w:rsidR="00A04CB6" w:rsidRDefault="00A04CB6" w:rsidP="000B415A">
      <w:pPr>
        <w:rPr>
          <w:sz w:val="20"/>
          <w:szCs w:val="20"/>
        </w:rPr>
      </w:pPr>
    </w:p>
    <w:p w:rsidR="00BC12AF" w:rsidRDefault="00BC12AF" w:rsidP="000B415A">
      <w:pPr>
        <w:rPr>
          <w:sz w:val="20"/>
          <w:szCs w:val="20"/>
        </w:rPr>
      </w:pPr>
    </w:p>
    <w:p w:rsidR="00BC12AF" w:rsidRDefault="00BC12AF" w:rsidP="000B415A">
      <w:pPr>
        <w:rPr>
          <w:sz w:val="20"/>
          <w:szCs w:val="20"/>
        </w:rPr>
      </w:pPr>
    </w:p>
    <w:p w:rsidR="00BC12AF" w:rsidRDefault="00BC12AF" w:rsidP="000B415A">
      <w:pPr>
        <w:rPr>
          <w:sz w:val="20"/>
          <w:szCs w:val="20"/>
        </w:rPr>
      </w:pPr>
    </w:p>
    <w:p w:rsidR="00BC12AF" w:rsidRDefault="00BC12AF" w:rsidP="000B415A">
      <w:pPr>
        <w:rPr>
          <w:sz w:val="20"/>
          <w:szCs w:val="20"/>
        </w:rPr>
      </w:pPr>
    </w:p>
    <w:p w:rsidR="00BC12AF" w:rsidRDefault="00BC12AF" w:rsidP="000B415A">
      <w:pPr>
        <w:rPr>
          <w:sz w:val="20"/>
          <w:szCs w:val="20"/>
        </w:rPr>
      </w:pPr>
    </w:p>
    <w:p w:rsidR="00BC12AF" w:rsidRDefault="00BC12AF" w:rsidP="000B415A">
      <w:pPr>
        <w:rPr>
          <w:sz w:val="20"/>
          <w:szCs w:val="20"/>
        </w:rPr>
      </w:pPr>
    </w:p>
    <w:p w:rsidR="00BC12AF" w:rsidRDefault="00BC12AF" w:rsidP="000B415A">
      <w:pPr>
        <w:rPr>
          <w:sz w:val="20"/>
          <w:szCs w:val="20"/>
        </w:rPr>
      </w:pPr>
    </w:p>
    <w:p w:rsidR="00BC12AF" w:rsidRDefault="00BC12AF" w:rsidP="000B415A">
      <w:pPr>
        <w:rPr>
          <w:sz w:val="20"/>
          <w:szCs w:val="20"/>
        </w:rPr>
      </w:pPr>
    </w:p>
    <w:p w:rsidR="00BC12AF" w:rsidRDefault="00BC12AF" w:rsidP="000B415A">
      <w:pPr>
        <w:rPr>
          <w:sz w:val="20"/>
          <w:szCs w:val="2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lastRenderedPageBreak/>
              <w:t>ІНФОРМАЦІЙНА КАРТКА АДМІНІСТРАТИВНОЇ ПОСЛУГИ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813BDF" w:rsidRDefault="00F037B4" w:rsidP="009669C6">
            <w:pPr>
              <w:jc w:val="center"/>
              <w:rPr>
                <w:sz w:val="22"/>
                <w:szCs w:val="22"/>
                <w:u w:val="single"/>
                <w:lang w:val="ru-RU"/>
              </w:rPr>
            </w:pPr>
            <w:r>
              <w:rPr>
                <w:sz w:val="22"/>
                <w:szCs w:val="22"/>
                <w:u w:val="single"/>
                <w:lang w:val="ru-RU"/>
              </w:rPr>
              <w:t xml:space="preserve">ВНЕСЕННЯ ДО </w:t>
            </w:r>
            <w:r w:rsidRPr="00AD378F">
              <w:rPr>
                <w:sz w:val="22"/>
                <w:szCs w:val="22"/>
                <w:u w:val="single"/>
                <w:lang w:val="ru-RU"/>
              </w:rPr>
              <w:t>ДЕРЖАВНОГО ЗЕМЕЛЬНОГО КАДАСТРУ ВІДОМОСТЕЙ ПРО МЕЖІ ЧАСТИНИ ЗЕМЕЛЬНОЇ ДІЛЯНКИ, НА ЯКУ ПОШИРЮЮТЬСЯ ПРАВА СУБОРЕНДИ, СЕРВ</w:t>
            </w:r>
            <w:r w:rsidRPr="00AD378F">
              <w:rPr>
                <w:sz w:val="22"/>
                <w:szCs w:val="22"/>
                <w:u w:val="single"/>
              </w:rPr>
              <w:t>І</w:t>
            </w:r>
            <w:r w:rsidRPr="00AD378F">
              <w:rPr>
                <w:sz w:val="22"/>
                <w:szCs w:val="22"/>
                <w:u w:val="single"/>
                <w:lang w:val="ru-RU"/>
              </w:rPr>
              <w:t>ТУТУ</w:t>
            </w:r>
            <w:r>
              <w:rPr>
                <w:sz w:val="22"/>
                <w:szCs w:val="22"/>
                <w:u w:val="single"/>
                <w:lang w:val="ru-RU"/>
              </w:rPr>
              <w:t xml:space="preserve">, </w:t>
            </w:r>
          </w:p>
          <w:p w:rsidR="00F037B4" w:rsidRDefault="00F037B4" w:rsidP="009669C6">
            <w:pPr>
              <w:jc w:val="center"/>
              <w:rPr>
                <w:sz w:val="22"/>
                <w:szCs w:val="22"/>
                <w:u w:val="single"/>
                <w:lang w:val="ru-RU"/>
              </w:rPr>
            </w:pPr>
            <w:r>
              <w:rPr>
                <w:sz w:val="22"/>
                <w:szCs w:val="22"/>
                <w:u w:val="single"/>
                <w:lang w:val="ru-RU"/>
              </w:rPr>
              <w:t xml:space="preserve">З </w:t>
            </w:r>
            <w:r w:rsidR="000B415A" w:rsidRPr="00AD378F">
              <w:rPr>
                <w:sz w:val="22"/>
                <w:szCs w:val="22"/>
                <w:u w:val="single"/>
                <w:lang w:val="ru-RU"/>
              </w:rPr>
              <w:t>ВИДАЧ</w:t>
            </w:r>
            <w:r>
              <w:rPr>
                <w:sz w:val="22"/>
                <w:szCs w:val="22"/>
                <w:u w:val="single"/>
                <w:lang w:val="ru-RU"/>
              </w:rPr>
              <w:t xml:space="preserve">ЕЮ </w:t>
            </w:r>
            <w:r w:rsidR="000B415A" w:rsidRPr="00AD378F">
              <w:rPr>
                <w:sz w:val="22"/>
                <w:szCs w:val="22"/>
                <w:u w:val="single"/>
                <w:lang w:val="ru-RU"/>
              </w:rPr>
              <w:t xml:space="preserve">ВИТЯГУ </w:t>
            </w:r>
          </w:p>
          <w:p w:rsidR="000B415A" w:rsidRPr="00AD378F" w:rsidRDefault="000B415A" w:rsidP="00BC12AF">
            <w:pPr>
              <w:jc w:val="center"/>
              <w:rPr>
                <w:sz w:val="22"/>
                <w:szCs w:val="22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BC12AF" w:rsidRDefault="00BC12AF" w:rsidP="00BC12AF">
            <w:pPr>
              <w:shd w:val="clear" w:color="auto" w:fill="FFFFFF"/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  <w:shd w:val="clear" w:color="auto" w:fill="FFFFFF"/>
              </w:rPr>
              <w:t>Відділ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 xml:space="preserve"> Держ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>геокадастру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 xml:space="preserve"> у 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 xml:space="preserve">Липоводолинському 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>район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>і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>Сумської області</w:t>
            </w:r>
            <w:r w:rsidRPr="00276802">
              <w:rPr>
                <w:color w:val="000000"/>
                <w:sz w:val="16"/>
                <w:szCs w:val="16"/>
              </w:rPr>
              <w:t xml:space="preserve"> </w:t>
            </w:r>
          </w:p>
          <w:p w:rsidR="000B415A" w:rsidRPr="00AD378F" w:rsidRDefault="00BC12AF" w:rsidP="00BC12AF">
            <w:pPr>
              <w:jc w:val="center"/>
            </w:pPr>
            <w:r w:rsidRPr="00AD378F">
              <w:rPr>
                <w:sz w:val="16"/>
                <w:szCs w:val="16"/>
              </w:rPr>
              <w:t xml:space="preserve"> </w:t>
            </w:r>
            <w:r w:rsidR="000B415A"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561F47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D17393" w:rsidRPr="00AD378F" w:rsidTr="00BC12AF">
        <w:tc>
          <w:tcPr>
            <w:tcW w:w="4320" w:type="dxa"/>
            <w:gridSpan w:val="2"/>
          </w:tcPr>
          <w:p w:rsidR="00D17393" w:rsidRPr="00EE2688" w:rsidRDefault="00C548E5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  <w:vAlign w:val="center"/>
          </w:tcPr>
          <w:p w:rsidR="00D17393" w:rsidRPr="00EE2688" w:rsidRDefault="00BC12AF" w:rsidP="00BC12AF">
            <w:pPr>
              <w:jc w:val="center"/>
              <w:rPr>
                <w:b/>
                <w:sz w:val="20"/>
                <w:szCs w:val="20"/>
              </w:rPr>
            </w:pPr>
            <w:r w:rsidRPr="00947D1F">
              <w:rPr>
                <w:sz w:val="20"/>
                <w:szCs w:val="20"/>
              </w:rPr>
              <w:t>Центр надання адміністративних послуг в Липоводолинському районі</w:t>
            </w:r>
          </w:p>
        </w:tc>
      </w:tr>
      <w:tr w:rsidR="00BC12AF" w:rsidRPr="00AD378F">
        <w:tc>
          <w:tcPr>
            <w:tcW w:w="720" w:type="dxa"/>
          </w:tcPr>
          <w:p w:rsidR="00BC12AF" w:rsidRPr="00AD378F" w:rsidRDefault="00BC12A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BC12AF" w:rsidRPr="00EE2688" w:rsidRDefault="00BC12A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BC12AF" w:rsidRPr="00EE2688" w:rsidRDefault="00BC12AF" w:rsidP="000F781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17927">
              <w:rPr>
                <w:color w:val="333333"/>
                <w:sz w:val="20"/>
                <w:szCs w:val="20"/>
              </w:rPr>
              <w:t>вул. </w:t>
            </w:r>
            <w:r w:rsidRPr="004B14F7">
              <w:rPr>
                <w:color w:val="333333"/>
                <w:sz w:val="20"/>
                <w:szCs w:val="20"/>
              </w:rPr>
              <w:t>Леніна</w:t>
            </w:r>
            <w:r w:rsidRPr="00317927">
              <w:rPr>
                <w:color w:val="333333"/>
                <w:sz w:val="20"/>
                <w:szCs w:val="20"/>
              </w:rPr>
              <w:t>, </w:t>
            </w:r>
            <w:r>
              <w:rPr>
                <w:color w:val="333333"/>
                <w:sz w:val="20"/>
                <w:szCs w:val="20"/>
              </w:rPr>
              <w:t>17</w:t>
            </w:r>
            <w:r w:rsidRPr="003E56E1">
              <w:rPr>
                <w:color w:val="333333"/>
                <w:sz w:val="20"/>
                <w:szCs w:val="20"/>
              </w:rPr>
              <w:t>, смт</w:t>
            </w:r>
            <w:r w:rsidRPr="00317927">
              <w:rPr>
                <w:color w:val="333333"/>
                <w:sz w:val="20"/>
                <w:szCs w:val="20"/>
              </w:rPr>
              <w:t>.</w:t>
            </w:r>
            <w:r w:rsidRPr="003E56E1">
              <w:rPr>
                <w:color w:val="333333"/>
                <w:sz w:val="20"/>
                <w:szCs w:val="20"/>
              </w:rPr>
              <w:t> Липова Долина, Сумська обл., 42500</w:t>
            </w:r>
          </w:p>
        </w:tc>
      </w:tr>
      <w:tr w:rsidR="00BC12AF" w:rsidRPr="00AD378F">
        <w:tc>
          <w:tcPr>
            <w:tcW w:w="720" w:type="dxa"/>
          </w:tcPr>
          <w:p w:rsidR="00BC12AF" w:rsidRPr="00AD378F" w:rsidRDefault="00BC12A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BC12AF" w:rsidRPr="00EE2688" w:rsidRDefault="00BC12A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BC12AF" w:rsidRPr="00EE2688" w:rsidRDefault="00957F9E" w:rsidP="000F7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понеділок, вівторок, середа, п’ятниця з 8:00 д</w:t>
            </w:r>
            <w:r w:rsidRPr="00317927">
              <w:rPr>
                <w:sz w:val="20"/>
                <w:szCs w:val="20"/>
              </w:rPr>
              <w:t>о 16:00</w:t>
            </w:r>
            <w:r>
              <w:rPr>
                <w:sz w:val="20"/>
                <w:szCs w:val="20"/>
              </w:rPr>
              <w:t>, четвер з 8:00 до 20:00, без перерви на обід, вихідний субота, неділя та святкові дні</w:t>
            </w:r>
          </w:p>
        </w:tc>
      </w:tr>
      <w:tr w:rsidR="00BC12AF" w:rsidRPr="00AD378F">
        <w:tc>
          <w:tcPr>
            <w:tcW w:w="720" w:type="dxa"/>
          </w:tcPr>
          <w:p w:rsidR="00BC12AF" w:rsidRPr="00AD378F" w:rsidRDefault="00BC12A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BC12AF" w:rsidRPr="00EE2688" w:rsidRDefault="00BC12A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BC12AF" w:rsidRDefault="00BC12AF" w:rsidP="000F7819">
            <w:pPr>
              <w:rPr>
                <w:sz w:val="20"/>
                <w:szCs w:val="20"/>
              </w:rPr>
            </w:pPr>
            <w:r w:rsidRPr="00317927">
              <w:rPr>
                <w:sz w:val="20"/>
                <w:szCs w:val="20"/>
              </w:rPr>
              <w:t>(05452) 5-10-</w:t>
            </w:r>
            <w:r>
              <w:rPr>
                <w:sz w:val="20"/>
                <w:szCs w:val="20"/>
              </w:rPr>
              <w:t>59</w:t>
            </w:r>
            <w:r w:rsidRPr="00317927">
              <w:rPr>
                <w:sz w:val="20"/>
                <w:szCs w:val="20"/>
              </w:rPr>
              <w:t>,</w:t>
            </w:r>
          </w:p>
          <w:p w:rsidR="00BC12AF" w:rsidRPr="004B14F7" w:rsidRDefault="00BC12AF" w:rsidP="000F7819">
            <w:pPr>
              <w:rPr>
                <w:sz w:val="20"/>
                <w:szCs w:val="20"/>
              </w:rPr>
            </w:pPr>
            <w:r w:rsidRPr="00317927">
              <w:rPr>
                <w:sz w:val="20"/>
                <w:szCs w:val="20"/>
              </w:rPr>
              <w:t xml:space="preserve"> </w:t>
            </w:r>
            <w:hyperlink r:id="rId12" w:history="1">
              <w:r w:rsidRPr="007D247B">
                <w:rPr>
                  <w:rStyle w:val="a8"/>
                  <w:sz w:val="20"/>
                  <w:szCs w:val="20"/>
                </w:rPr>
                <w:t>centr_</w:t>
              </w:r>
              <w:r w:rsidRPr="007D247B">
                <w:rPr>
                  <w:rStyle w:val="a8"/>
                  <w:sz w:val="20"/>
                  <w:szCs w:val="20"/>
                  <w:lang w:val="en-US"/>
                </w:rPr>
                <w:t>ldol</w:t>
              </w:r>
              <w:r w:rsidRPr="007D247B">
                <w:rPr>
                  <w:rStyle w:val="a8"/>
                  <w:sz w:val="20"/>
                  <w:szCs w:val="20"/>
                </w:rPr>
                <w:t>@</w:t>
              </w:r>
              <w:r w:rsidRPr="007D247B">
                <w:rPr>
                  <w:rStyle w:val="a8"/>
                  <w:sz w:val="20"/>
                  <w:szCs w:val="20"/>
                  <w:lang w:val="en-US"/>
                </w:rPr>
                <w:t>mail</w:t>
              </w:r>
              <w:r w:rsidRPr="004B14F7">
                <w:rPr>
                  <w:rStyle w:val="a8"/>
                  <w:sz w:val="20"/>
                  <w:szCs w:val="20"/>
                </w:rPr>
                <w:t>.</w:t>
              </w:r>
              <w:r w:rsidRPr="007D247B">
                <w:rPr>
                  <w:rStyle w:val="a8"/>
                  <w:sz w:val="20"/>
                  <w:szCs w:val="20"/>
                  <w:lang w:val="en-US"/>
                </w:rPr>
                <w:t>ru</w:t>
              </w:r>
            </w:hyperlink>
          </w:p>
          <w:p w:rsidR="00BC12AF" w:rsidRPr="00EE2688" w:rsidRDefault="00BC12AF" w:rsidP="000F7819">
            <w:pPr>
              <w:spacing w:before="60" w:after="60"/>
              <w:jc w:val="both"/>
              <w:rPr>
                <w:sz w:val="20"/>
                <w:szCs w:val="20"/>
              </w:rPr>
            </w:pPr>
            <w:hyperlink r:id="rId13" w:history="1">
              <w:r w:rsidRPr="00157088">
                <w:rPr>
                  <w:rStyle w:val="a8"/>
                  <w:sz w:val="20"/>
                  <w:szCs w:val="20"/>
                </w:rPr>
                <w:t>http://ldol.sm.gov.ua/index.php/uk/</w:t>
              </w:r>
            </w:hyperlink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29 Закону України “Про Державний земельний кадастр”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0B415A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Пункти 125, 126, 127, 165 Порядку ведення Державного земельного кадастру, затвердженого постановою Кабінету Міністрів України від 17.10.2012 № 1051 </w:t>
            </w:r>
          </w:p>
          <w:p w:rsidR="0059728F" w:rsidRPr="00AD378F" w:rsidRDefault="0059728F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</w:t>
            </w:r>
            <w:r w:rsidR="009C39C8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Заява про внесення відомостей (змін до них) до Державного земельного кадастру про межі частини земельної ділянки, на яку поширюються права суборенди, сервітуту 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pStyle w:val="a6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sz w:val="20"/>
              </w:rPr>
              <w:t>1. Заява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за 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Документи, на підставі яких виникає право суборенди, сервітуту, із зазначенням меж частини земельної ділянки, на яку поширюється таке право</w:t>
            </w:r>
          </w:p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 Документацію із землеустрою щодо встановлення меж частини земельної ділянки, на яку поширюється право суборенди, сервітуту</w:t>
            </w:r>
          </w:p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4. Електронний документ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677F7D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Документи подаються безпосередньо державному кадастровому реєстратору </w:t>
            </w:r>
            <w:r w:rsidR="00677F7D">
              <w:rPr>
                <w:sz w:val="20"/>
                <w:szCs w:val="20"/>
              </w:rPr>
              <w:t xml:space="preserve">Відділу </w:t>
            </w:r>
            <w:r w:rsidR="00677F7D" w:rsidRPr="00E83A61">
              <w:rPr>
                <w:sz w:val="20"/>
                <w:szCs w:val="20"/>
              </w:rPr>
              <w:t>Держ</w:t>
            </w:r>
            <w:r w:rsidR="00677F7D">
              <w:rPr>
                <w:sz w:val="20"/>
                <w:szCs w:val="20"/>
              </w:rPr>
              <w:t>геокадастру у Липоводолинському районі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Безоплатно</w:t>
            </w:r>
          </w:p>
          <w:p w:rsidR="000B415A" w:rsidRPr="00AD378F" w:rsidRDefault="000B415A" w:rsidP="009669C6">
            <w:pPr>
              <w:rPr>
                <w:sz w:val="20"/>
                <w:szCs w:val="20"/>
              </w:rPr>
            </w:pP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Витяг з Державного земельного кадастру </w:t>
            </w:r>
            <w:r w:rsidRPr="00AD378F">
              <w:rPr>
                <w:sz w:val="20"/>
                <w:szCs w:val="20"/>
                <w:lang w:val="ru-RU"/>
              </w:rPr>
              <w:t>про земельну ділянку на підтвердження внесення до Державного земельного кадастру відомостей про межі частини земельної ділянки, на яку поширюються права суборенди, сервітуту</w:t>
            </w:r>
            <w:r w:rsidRPr="00AD378F">
              <w:rPr>
                <w:sz w:val="20"/>
                <w:szCs w:val="20"/>
              </w:rPr>
              <w:t xml:space="preserve"> надається після державної реєстрації таких відомостей, яка  здійсню</w:t>
            </w:r>
            <w:r w:rsidR="00251FB9">
              <w:rPr>
                <w:sz w:val="20"/>
                <w:szCs w:val="20"/>
              </w:rPr>
              <w:t xml:space="preserve">ється у строк, що не перевищує </w:t>
            </w:r>
            <w:r w:rsidR="002331B0" w:rsidRPr="00AD378F">
              <w:rPr>
                <w:sz w:val="20"/>
                <w:szCs w:val="20"/>
              </w:rPr>
              <w:t xml:space="preserve">14 </w:t>
            </w:r>
            <w:r w:rsidRPr="00AD378F">
              <w:rPr>
                <w:sz w:val="20"/>
                <w:szCs w:val="20"/>
              </w:rPr>
              <w:t>днів з дня реєстрації заяви про надання послуги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1. Земельна ділянка розташована на території дії повноважень іншого Державного кадастрового реєстратора</w:t>
            </w:r>
          </w:p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Заявником подано документи не в повному обсязі</w:t>
            </w:r>
          </w:p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 Подані документи не відповідають вимогам законодавства</w:t>
            </w:r>
          </w:p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lastRenderedPageBreak/>
              <w:t>4. Із заявою звернулася неналежна особа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Витяг з Державного земельного кадастру </w:t>
            </w:r>
            <w:r w:rsidRPr="00AD378F">
              <w:rPr>
                <w:sz w:val="20"/>
                <w:szCs w:val="20"/>
                <w:lang w:val="ru-RU"/>
              </w:rPr>
              <w:t>про земельну ділянку на підтвердження внесення до Державного земельного кадастру відомостей про межі частини земельної ділянки, на яку поширюються права суборенди, сервітуту</w:t>
            </w:r>
            <w:r w:rsidRPr="00AD378F">
              <w:rPr>
                <w:sz w:val="20"/>
                <w:szCs w:val="20"/>
              </w:rPr>
              <w:t xml:space="preserve"> або відмова у внесення відомостей (змін до них) до Державного земельного кадастру про межі частини земельної ділянки, на яку поширюються права суборенди, сервітуту 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0B415A" w:rsidRPr="00AD378F" w:rsidRDefault="000B415A" w:rsidP="0087500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Витяг з Державного земельного кадастру </w:t>
            </w:r>
            <w:r w:rsidRPr="00AD378F">
              <w:rPr>
                <w:sz w:val="20"/>
                <w:szCs w:val="20"/>
                <w:lang w:val="ru-RU"/>
              </w:rPr>
              <w:t>про земельну ділянку на підтвердження внесення до Державного земельного кадастру відомостей про межі частини земельної ділянки, на яку поширюються права суборенди, сервітуту</w:t>
            </w:r>
            <w:r w:rsidRPr="00AD378F">
              <w:rPr>
                <w:sz w:val="20"/>
                <w:szCs w:val="20"/>
              </w:rPr>
              <w:t xml:space="preserve"> або відмова у внесення відомостей (змін до них) до Державного земельного кадастру про межі частини земельної ділянки, на яку поширюються права суборенди, сервітуту </w:t>
            </w:r>
            <w:r w:rsidR="00875006"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rPr>
                <w:sz w:val="20"/>
                <w:szCs w:val="20"/>
              </w:rPr>
            </w:pPr>
          </w:p>
        </w:tc>
      </w:tr>
    </w:tbl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>
      <w:pPr>
        <w:rPr>
          <w:lang w:val="en-US"/>
        </w:rPr>
      </w:pPr>
    </w:p>
    <w:p w:rsidR="000B415A" w:rsidRDefault="000B415A" w:rsidP="000B415A"/>
    <w:p w:rsidR="00A106CA" w:rsidRDefault="00A106CA" w:rsidP="000B415A"/>
    <w:p w:rsidR="00A106CA" w:rsidRDefault="00A106CA" w:rsidP="000B415A"/>
    <w:p w:rsidR="00A106CA" w:rsidRDefault="00A106CA" w:rsidP="000B415A"/>
    <w:p w:rsidR="00A106CA" w:rsidRDefault="00A106CA" w:rsidP="000B415A"/>
    <w:p w:rsidR="009C39C8" w:rsidRDefault="009C39C8" w:rsidP="000B415A"/>
    <w:p w:rsidR="009C39C8" w:rsidRDefault="009C39C8" w:rsidP="000B415A"/>
    <w:p w:rsidR="009C39C8" w:rsidRDefault="009C39C8" w:rsidP="000B415A"/>
    <w:p w:rsidR="009C39C8" w:rsidRDefault="009C39C8" w:rsidP="000B415A"/>
    <w:p w:rsidR="009C39C8" w:rsidRDefault="009C39C8" w:rsidP="000B415A"/>
    <w:p w:rsidR="009C39C8" w:rsidRDefault="009C39C8" w:rsidP="000B415A"/>
    <w:p w:rsidR="009C39C8" w:rsidRDefault="009C39C8" w:rsidP="000B415A"/>
    <w:p w:rsidR="009C39C8" w:rsidRDefault="009C39C8" w:rsidP="000B415A"/>
    <w:p w:rsidR="009C39C8" w:rsidRDefault="009C39C8" w:rsidP="000B415A"/>
    <w:p w:rsidR="009C39C8" w:rsidRDefault="009C39C8" w:rsidP="000B415A"/>
    <w:p w:rsidR="009C39C8" w:rsidRDefault="009C39C8" w:rsidP="000B415A"/>
    <w:p w:rsidR="009C39C8" w:rsidRDefault="009C39C8" w:rsidP="000B415A"/>
    <w:p w:rsidR="009C39C8" w:rsidRDefault="009C39C8" w:rsidP="000B415A"/>
    <w:p w:rsidR="009C39C8" w:rsidRDefault="009C39C8" w:rsidP="000B415A"/>
    <w:p w:rsidR="009C39C8" w:rsidRDefault="009C39C8" w:rsidP="000B415A"/>
    <w:p w:rsidR="00A106CA" w:rsidRDefault="00A106CA" w:rsidP="000B415A"/>
    <w:p w:rsidR="00A106CA" w:rsidRDefault="00A106CA" w:rsidP="000B415A"/>
    <w:p w:rsidR="00A106CA" w:rsidRPr="00A106CA" w:rsidRDefault="00A106CA" w:rsidP="000B415A"/>
    <w:p w:rsidR="000B415A" w:rsidRDefault="000B415A" w:rsidP="000B415A"/>
    <w:p w:rsidR="007F1B9F" w:rsidRDefault="007F1B9F" w:rsidP="000B415A"/>
    <w:p w:rsidR="007F1B9F" w:rsidRDefault="007F1B9F" w:rsidP="000B415A"/>
    <w:p w:rsidR="007F1B9F" w:rsidRDefault="007F1B9F" w:rsidP="000B415A"/>
    <w:p w:rsidR="007F1B9F" w:rsidRDefault="007F1B9F" w:rsidP="000B415A"/>
    <w:p w:rsidR="007F1B9F" w:rsidRDefault="007F1B9F" w:rsidP="000B415A"/>
    <w:p w:rsidR="007F1B9F" w:rsidRDefault="007F1B9F" w:rsidP="000B415A"/>
    <w:p w:rsidR="007F1B9F" w:rsidRDefault="007F1B9F" w:rsidP="000B415A"/>
    <w:p w:rsidR="00677F7D" w:rsidRDefault="00677F7D" w:rsidP="000B415A"/>
    <w:p w:rsidR="00A04CB6" w:rsidRDefault="00A04CB6" w:rsidP="000B415A"/>
    <w:p w:rsidR="00A04CB6" w:rsidRDefault="00A04CB6" w:rsidP="000B415A"/>
    <w:p w:rsidR="00A04CB6" w:rsidRDefault="00A04CB6" w:rsidP="000B415A"/>
    <w:p w:rsidR="00A04CB6" w:rsidRDefault="00A04CB6" w:rsidP="000B415A"/>
    <w:p w:rsidR="00A04CB6" w:rsidRDefault="00A04CB6" w:rsidP="000B415A"/>
    <w:p w:rsidR="00A04CB6" w:rsidRPr="007F1B9F" w:rsidRDefault="00A04CB6" w:rsidP="000B415A"/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>
      <w:pPr>
        <w:rPr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lastRenderedPageBreak/>
              <w:t>ІНФОРМАЦІЙНА КАРТКА АДМІНІСТРАТИВНОЇ ПОСЛУГИ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C61971" w:rsidP="009669C6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ВИДАЧА </w:t>
            </w:r>
            <w:r w:rsidR="000B415A" w:rsidRPr="00AD378F">
              <w:rPr>
                <w:sz w:val="22"/>
                <w:szCs w:val="22"/>
                <w:u w:val="single"/>
                <w:lang w:val="ru-RU"/>
              </w:rPr>
              <w:t>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Default="000B415A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7F1B9F" w:rsidRDefault="007F1B9F" w:rsidP="007F1B9F">
            <w:pPr>
              <w:shd w:val="clear" w:color="auto" w:fill="FFFFFF"/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  <w:shd w:val="clear" w:color="auto" w:fill="FFFFFF"/>
              </w:rPr>
              <w:t>Відділ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 xml:space="preserve"> Держ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>геокадастру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 xml:space="preserve"> у 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 xml:space="preserve">Липоводолинському 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>район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>і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>Сумської області</w:t>
            </w:r>
            <w:r w:rsidRPr="00276802">
              <w:rPr>
                <w:color w:val="000000"/>
                <w:sz w:val="16"/>
                <w:szCs w:val="16"/>
              </w:rPr>
              <w:t xml:space="preserve"> </w:t>
            </w:r>
          </w:p>
          <w:p w:rsidR="0062580B" w:rsidRPr="00AD378F" w:rsidRDefault="007F1B9F" w:rsidP="007F1B9F">
            <w:pPr>
              <w:jc w:val="center"/>
            </w:pPr>
            <w:r w:rsidRPr="00AD378F">
              <w:rPr>
                <w:sz w:val="16"/>
                <w:szCs w:val="16"/>
              </w:rPr>
              <w:t xml:space="preserve"> </w:t>
            </w:r>
            <w:r w:rsidR="000B415A"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561F47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D17393" w:rsidRPr="00AD378F" w:rsidTr="007F1B9F">
        <w:tc>
          <w:tcPr>
            <w:tcW w:w="4320" w:type="dxa"/>
            <w:gridSpan w:val="2"/>
          </w:tcPr>
          <w:p w:rsidR="00D17393" w:rsidRPr="00EE2688" w:rsidRDefault="00C548E5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  <w:vAlign w:val="center"/>
          </w:tcPr>
          <w:p w:rsidR="00D17393" w:rsidRPr="00EE2688" w:rsidRDefault="007F1B9F" w:rsidP="007F1B9F">
            <w:pPr>
              <w:jc w:val="center"/>
              <w:rPr>
                <w:b/>
                <w:sz w:val="20"/>
                <w:szCs w:val="20"/>
              </w:rPr>
            </w:pPr>
            <w:r w:rsidRPr="00947D1F">
              <w:rPr>
                <w:sz w:val="20"/>
                <w:szCs w:val="20"/>
              </w:rPr>
              <w:t>Центр надання адміністративних послуг в Липоводолинському районі</w:t>
            </w:r>
          </w:p>
        </w:tc>
      </w:tr>
      <w:tr w:rsidR="007F1B9F" w:rsidRPr="00AD378F">
        <w:tc>
          <w:tcPr>
            <w:tcW w:w="720" w:type="dxa"/>
          </w:tcPr>
          <w:p w:rsidR="007F1B9F" w:rsidRPr="00AD378F" w:rsidRDefault="007F1B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7F1B9F" w:rsidRPr="00EE2688" w:rsidRDefault="007F1B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7F1B9F" w:rsidRPr="00EE2688" w:rsidRDefault="007F1B9F" w:rsidP="000F781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17927">
              <w:rPr>
                <w:color w:val="333333"/>
                <w:sz w:val="20"/>
                <w:szCs w:val="20"/>
              </w:rPr>
              <w:t>вул. </w:t>
            </w:r>
            <w:r w:rsidRPr="004B14F7">
              <w:rPr>
                <w:color w:val="333333"/>
                <w:sz w:val="20"/>
                <w:szCs w:val="20"/>
              </w:rPr>
              <w:t>Леніна</w:t>
            </w:r>
            <w:r w:rsidRPr="00317927">
              <w:rPr>
                <w:color w:val="333333"/>
                <w:sz w:val="20"/>
                <w:szCs w:val="20"/>
              </w:rPr>
              <w:t>, </w:t>
            </w:r>
            <w:r>
              <w:rPr>
                <w:color w:val="333333"/>
                <w:sz w:val="20"/>
                <w:szCs w:val="20"/>
              </w:rPr>
              <w:t>17</w:t>
            </w:r>
            <w:r w:rsidRPr="003E56E1">
              <w:rPr>
                <w:color w:val="333333"/>
                <w:sz w:val="20"/>
                <w:szCs w:val="20"/>
              </w:rPr>
              <w:t>, смт</w:t>
            </w:r>
            <w:r w:rsidRPr="00317927">
              <w:rPr>
                <w:color w:val="333333"/>
                <w:sz w:val="20"/>
                <w:szCs w:val="20"/>
              </w:rPr>
              <w:t>.</w:t>
            </w:r>
            <w:r w:rsidRPr="003E56E1">
              <w:rPr>
                <w:color w:val="333333"/>
                <w:sz w:val="20"/>
                <w:szCs w:val="20"/>
              </w:rPr>
              <w:t> Липова Долина, Сумська обл., 42500</w:t>
            </w:r>
          </w:p>
        </w:tc>
      </w:tr>
      <w:tr w:rsidR="007F1B9F" w:rsidRPr="00AD378F">
        <w:tc>
          <w:tcPr>
            <w:tcW w:w="720" w:type="dxa"/>
          </w:tcPr>
          <w:p w:rsidR="007F1B9F" w:rsidRPr="00AD378F" w:rsidRDefault="007F1B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7F1B9F" w:rsidRPr="00EE2688" w:rsidRDefault="007F1B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7F1B9F" w:rsidRPr="00EE2688" w:rsidRDefault="00957F9E" w:rsidP="000F7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понеділок, вівторок, середа, п’ятниця з 8:00 д</w:t>
            </w:r>
            <w:r w:rsidRPr="00317927">
              <w:rPr>
                <w:sz w:val="20"/>
                <w:szCs w:val="20"/>
              </w:rPr>
              <w:t>о 16:00</w:t>
            </w:r>
            <w:r>
              <w:rPr>
                <w:sz w:val="20"/>
                <w:szCs w:val="20"/>
              </w:rPr>
              <w:t>, четвер з 8:00 до 20:00, без перерви на обід, вихідний субота, неділя та святкові дні</w:t>
            </w:r>
          </w:p>
        </w:tc>
      </w:tr>
      <w:tr w:rsidR="007F1B9F" w:rsidRPr="00AD378F">
        <w:tc>
          <w:tcPr>
            <w:tcW w:w="720" w:type="dxa"/>
          </w:tcPr>
          <w:p w:rsidR="007F1B9F" w:rsidRPr="00AD378F" w:rsidRDefault="007F1B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7F1B9F" w:rsidRPr="00EE2688" w:rsidRDefault="007F1B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7F1B9F" w:rsidRDefault="007F1B9F" w:rsidP="000F7819">
            <w:pPr>
              <w:rPr>
                <w:sz w:val="20"/>
                <w:szCs w:val="20"/>
              </w:rPr>
            </w:pPr>
            <w:r w:rsidRPr="00317927">
              <w:rPr>
                <w:sz w:val="20"/>
                <w:szCs w:val="20"/>
              </w:rPr>
              <w:t>(05452) 5-10-</w:t>
            </w:r>
            <w:r>
              <w:rPr>
                <w:sz w:val="20"/>
                <w:szCs w:val="20"/>
              </w:rPr>
              <w:t>59</w:t>
            </w:r>
            <w:r w:rsidRPr="00317927">
              <w:rPr>
                <w:sz w:val="20"/>
                <w:szCs w:val="20"/>
              </w:rPr>
              <w:t>,</w:t>
            </w:r>
          </w:p>
          <w:p w:rsidR="007F1B9F" w:rsidRPr="004B14F7" w:rsidRDefault="007F1B9F" w:rsidP="000F7819">
            <w:pPr>
              <w:rPr>
                <w:sz w:val="20"/>
                <w:szCs w:val="20"/>
              </w:rPr>
            </w:pPr>
            <w:r w:rsidRPr="00317927">
              <w:rPr>
                <w:sz w:val="20"/>
                <w:szCs w:val="20"/>
              </w:rPr>
              <w:t xml:space="preserve"> </w:t>
            </w:r>
            <w:hyperlink r:id="rId14" w:history="1">
              <w:r w:rsidRPr="007D247B">
                <w:rPr>
                  <w:rStyle w:val="a8"/>
                  <w:sz w:val="20"/>
                  <w:szCs w:val="20"/>
                </w:rPr>
                <w:t>centr_</w:t>
              </w:r>
              <w:r w:rsidRPr="007D247B">
                <w:rPr>
                  <w:rStyle w:val="a8"/>
                  <w:sz w:val="20"/>
                  <w:szCs w:val="20"/>
                  <w:lang w:val="en-US"/>
                </w:rPr>
                <w:t>ldol</w:t>
              </w:r>
              <w:r w:rsidRPr="007D247B">
                <w:rPr>
                  <w:rStyle w:val="a8"/>
                  <w:sz w:val="20"/>
                  <w:szCs w:val="20"/>
                </w:rPr>
                <w:t>@</w:t>
              </w:r>
              <w:r w:rsidRPr="007D247B">
                <w:rPr>
                  <w:rStyle w:val="a8"/>
                  <w:sz w:val="20"/>
                  <w:szCs w:val="20"/>
                  <w:lang w:val="en-US"/>
                </w:rPr>
                <w:t>mail</w:t>
              </w:r>
              <w:r w:rsidRPr="004B14F7">
                <w:rPr>
                  <w:rStyle w:val="a8"/>
                  <w:sz w:val="20"/>
                  <w:szCs w:val="20"/>
                </w:rPr>
                <w:t>.</w:t>
              </w:r>
              <w:r w:rsidRPr="007D247B">
                <w:rPr>
                  <w:rStyle w:val="a8"/>
                  <w:sz w:val="20"/>
                  <w:szCs w:val="20"/>
                  <w:lang w:val="en-US"/>
                </w:rPr>
                <w:t>ru</w:t>
              </w:r>
            </w:hyperlink>
          </w:p>
          <w:p w:rsidR="007F1B9F" w:rsidRPr="00EE2688" w:rsidRDefault="007F1B9F" w:rsidP="000F7819">
            <w:pPr>
              <w:spacing w:before="60" w:after="60"/>
              <w:jc w:val="both"/>
              <w:rPr>
                <w:sz w:val="20"/>
                <w:szCs w:val="20"/>
              </w:rPr>
            </w:pPr>
            <w:hyperlink r:id="rId15" w:history="1">
              <w:r w:rsidRPr="00157088">
                <w:rPr>
                  <w:rStyle w:val="a8"/>
                  <w:sz w:val="20"/>
                  <w:szCs w:val="20"/>
                </w:rPr>
                <w:t>http://ldol.sm.gov.ua/index.php/uk/</w:t>
              </w:r>
            </w:hyperlink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0B415A" w:rsidRPr="00AD378F" w:rsidRDefault="00845FC8" w:rsidP="00966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Земельний кодекс України</w:t>
            </w:r>
            <w:r w:rsidR="000B415A" w:rsidRPr="00AD378F">
              <w:rPr>
                <w:sz w:val="20"/>
                <w:szCs w:val="20"/>
              </w:rPr>
              <w:t>, Закон України “Про державну соціальну допомогу малозабезпеченим сім’ям”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C61971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198, 199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0B415A" w:rsidRPr="00AD378F" w:rsidRDefault="00C61971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</w:t>
            </w:r>
            <w:r w:rsidR="0062580B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 </w:t>
            </w:r>
            <w:r w:rsidR="000B415A" w:rsidRPr="00AD378F">
              <w:rPr>
                <w:sz w:val="20"/>
                <w:szCs w:val="20"/>
              </w:rPr>
              <w:t xml:space="preserve"> 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lang w:eastAsia="uk-UA"/>
              </w:rPr>
              <w:t>Заява про надання довідки про наявність та розмір земельної частки (паю),</w:t>
            </w:r>
            <w:r w:rsidRPr="00AD378F">
              <w:t xml:space="preserve"> </w:t>
            </w:r>
            <w:r w:rsidRPr="00AD378F">
              <w:rPr>
                <w:sz w:val="20"/>
                <w:lang w:eastAsia="uk-UA"/>
              </w:rPr>
              <w:t>довідки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pStyle w:val="a6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про надання довідки про наявність та розмір земельної частки (паю),</w:t>
            </w:r>
            <w:r w:rsidRPr="00AD378F">
              <w:rPr>
                <w:rFonts w:ascii="Times New Roman" w:hAnsi="Times New Roman"/>
                <w:b w:val="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довідки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 </w:t>
            </w: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за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7F1B9F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eastAsia="uk-UA"/>
              </w:rPr>
              <w:t>Заява подається заінтересованою особою особисто державному кадастровому реєстратору</w:t>
            </w:r>
            <w:r w:rsidR="007F1B9F">
              <w:rPr>
                <w:sz w:val="20"/>
                <w:szCs w:val="20"/>
                <w:lang w:eastAsia="uk-UA"/>
              </w:rPr>
              <w:t xml:space="preserve"> </w:t>
            </w:r>
            <w:r w:rsidR="007F1B9F" w:rsidRPr="007F1B9F">
              <w:rPr>
                <w:sz w:val="20"/>
                <w:szCs w:val="20"/>
                <w:shd w:val="clear" w:color="auto" w:fill="FFFFFF"/>
              </w:rPr>
              <w:t>Відділ</w:t>
            </w:r>
            <w:r w:rsidR="00677F7D">
              <w:rPr>
                <w:sz w:val="20"/>
                <w:szCs w:val="20"/>
                <w:shd w:val="clear" w:color="auto" w:fill="FFFFFF"/>
              </w:rPr>
              <w:t>у</w:t>
            </w:r>
            <w:r w:rsidR="007F1B9F" w:rsidRPr="007F1B9F">
              <w:rPr>
                <w:sz w:val="20"/>
                <w:szCs w:val="20"/>
                <w:shd w:val="clear" w:color="auto" w:fill="FFFFFF"/>
              </w:rPr>
              <w:t xml:space="preserve"> Держгеокадастру у Липоводолинському районі Сумської області</w:t>
            </w:r>
            <w:r w:rsidRPr="00AD378F">
              <w:rPr>
                <w:sz w:val="20"/>
                <w:szCs w:val="20"/>
                <w:lang w:eastAsia="uk-UA"/>
              </w:rPr>
              <w:t xml:space="preserve"> або надсилається рекомендованим листом з описом вкладення та повідомленням про вручення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Безоплатно</w:t>
            </w:r>
            <w:r w:rsidRPr="00AD378F">
              <w:rPr>
                <w:sz w:val="20"/>
                <w:szCs w:val="20"/>
              </w:rPr>
              <w:t xml:space="preserve"> 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Протягом </w:t>
            </w:r>
            <w:r w:rsidR="00AA4561" w:rsidRPr="00AD378F">
              <w:rPr>
                <w:sz w:val="20"/>
                <w:szCs w:val="20"/>
              </w:rPr>
              <w:t>10</w:t>
            </w:r>
            <w:r w:rsidR="005C0263">
              <w:rPr>
                <w:sz w:val="20"/>
                <w:szCs w:val="20"/>
              </w:rPr>
              <w:t xml:space="preserve"> </w:t>
            </w:r>
            <w:r w:rsidRPr="00AD378F">
              <w:rPr>
                <w:sz w:val="20"/>
                <w:szCs w:val="20"/>
              </w:rPr>
              <w:t>робочих днів з дати реєстрації заяви заявникові надається</w:t>
            </w:r>
            <w:r w:rsidRPr="00AD378F">
              <w:rPr>
                <w:sz w:val="20"/>
                <w:lang w:eastAsia="uk-UA"/>
              </w:rPr>
              <w:t xml:space="preserve"> довідка про наявність та розмір земельної частки (паю),</w:t>
            </w:r>
            <w:r w:rsidRPr="00AD378F">
              <w:t xml:space="preserve"> </w:t>
            </w:r>
            <w:r w:rsidRPr="00AD378F">
              <w:rPr>
                <w:sz w:val="20"/>
                <w:lang w:eastAsia="uk-UA"/>
              </w:rPr>
              <w:t xml:space="preserve">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</w:t>
            </w:r>
            <w:r w:rsidRPr="00AD378F">
              <w:rPr>
                <w:sz w:val="20"/>
                <w:lang w:eastAsia="uk-UA"/>
              </w:rPr>
              <w:lastRenderedPageBreak/>
              <w:t xml:space="preserve">цільового призначення (використання) </w:t>
            </w:r>
            <w:r w:rsidRPr="00AD378F">
              <w:rPr>
                <w:sz w:val="20"/>
                <w:szCs w:val="20"/>
              </w:rPr>
              <w:t>або вмотивована відмова в її наданні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13.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1. У Державному земельному кадастрі відсутні запитувані відомості</w:t>
            </w:r>
          </w:p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2. Із заявою про надання відомостей з Державного земельного кадастру  звернулася неналежна особа</w:t>
            </w:r>
          </w:p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3. Документи подані не в повному обсязі та/або не відповідають вимогам, встановленим законом 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lang w:eastAsia="uk-UA"/>
              </w:rPr>
              <w:t>Довідка про наявність та розмір земельної частки (паю),</w:t>
            </w:r>
            <w:r w:rsidRPr="00AD378F">
              <w:t xml:space="preserve"> </w:t>
            </w:r>
            <w:r w:rsidRPr="00AD378F">
              <w:rPr>
                <w:sz w:val="20"/>
                <w:lang w:eastAsia="uk-UA"/>
              </w:rPr>
              <w:t>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</w:t>
            </w:r>
            <w:r w:rsidRPr="00AD378F">
              <w:rPr>
                <w:sz w:val="20"/>
                <w:szCs w:val="20"/>
              </w:rPr>
              <w:t xml:space="preserve"> або вмотивована відмова в її наданні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lang w:eastAsia="uk-UA"/>
              </w:rPr>
              <w:t>Довідка про наявність та розмір земельної частки (паю),</w:t>
            </w:r>
            <w:r w:rsidRPr="00AD378F">
              <w:t xml:space="preserve"> </w:t>
            </w:r>
            <w:r w:rsidRPr="00AD378F">
              <w:rPr>
                <w:sz w:val="20"/>
                <w:lang w:eastAsia="uk-UA"/>
              </w:rPr>
              <w:t>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</w:t>
            </w:r>
            <w:r w:rsidRPr="00AD378F">
              <w:rPr>
                <w:sz w:val="20"/>
                <w:szCs w:val="20"/>
              </w:rPr>
              <w:t xml:space="preserve"> або вмотивована відмова в її наданні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  <w:r w:rsidR="00F11C57"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rPr>
                <w:sz w:val="20"/>
                <w:szCs w:val="20"/>
              </w:rPr>
            </w:pPr>
          </w:p>
        </w:tc>
      </w:tr>
    </w:tbl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/>
    <w:p w:rsidR="000B415A" w:rsidRPr="00AD378F" w:rsidRDefault="000B415A" w:rsidP="000B415A"/>
    <w:p w:rsidR="000B415A" w:rsidRPr="00AD378F" w:rsidRDefault="000B415A" w:rsidP="000B415A"/>
    <w:p w:rsidR="000B415A" w:rsidRPr="00AD378F" w:rsidRDefault="000B415A" w:rsidP="000B415A"/>
    <w:p w:rsidR="000B415A" w:rsidRPr="00AD378F" w:rsidRDefault="000B415A" w:rsidP="000B415A"/>
    <w:p w:rsidR="000B415A" w:rsidRPr="00AD378F" w:rsidRDefault="000B415A" w:rsidP="000B415A"/>
    <w:p w:rsidR="000B415A" w:rsidRDefault="000B415A" w:rsidP="000B415A"/>
    <w:p w:rsidR="001B53E9" w:rsidRDefault="001B53E9" w:rsidP="000B415A"/>
    <w:p w:rsidR="001B53E9" w:rsidRDefault="001B53E9" w:rsidP="000B415A"/>
    <w:p w:rsidR="001B53E9" w:rsidRDefault="001B53E9" w:rsidP="000B415A"/>
    <w:p w:rsidR="0062580B" w:rsidRDefault="0062580B" w:rsidP="000B415A"/>
    <w:p w:rsidR="0062580B" w:rsidRDefault="0062580B" w:rsidP="000B415A"/>
    <w:p w:rsidR="0062580B" w:rsidRDefault="0062580B" w:rsidP="000B415A"/>
    <w:p w:rsidR="0062580B" w:rsidRDefault="0062580B" w:rsidP="000B415A"/>
    <w:p w:rsidR="0062580B" w:rsidRDefault="0062580B" w:rsidP="000B415A"/>
    <w:p w:rsidR="0062580B" w:rsidRDefault="0062580B" w:rsidP="000B415A"/>
    <w:p w:rsidR="0062580B" w:rsidRDefault="0062580B" w:rsidP="000B415A"/>
    <w:p w:rsidR="0062580B" w:rsidRDefault="0062580B" w:rsidP="000B415A"/>
    <w:p w:rsidR="007F1B9F" w:rsidRDefault="007F1B9F" w:rsidP="000B415A"/>
    <w:p w:rsidR="007F1B9F" w:rsidRDefault="007F1B9F" w:rsidP="000B415A"/>
    <w:p w:rsidR="007F1B9F" w:rsidRDefault="007F1B9F" w:rsidP="000B415A"/>
    <w:p w:rsidR="007F1B9F" w:rsidRDefault="007F1B9F" w:rsidP="000B415A"/>
    <w:p w:rsidR="007F1B9F" w:rsidRDefault="007F1B9F" w:rsidP="000B415A"/>
    <w:p w:rsidR="007F1B9F" w:rsidRDefault="007F1B9F" w:rsidP="000B415A"/>
    <w:p w:rsidR="007F1B9F" w:rsidRDefault="007F1B9F" w:rsidP="000B415A"/>
    <w:p w:rsidR="007F1B9F" w:rsidRDefault="007F1B9F" w:rsidP="000B415A"/>
    <w:p w:rsidR="007F1B9F" w:rsidRDefault="007F1B9F" w:rsidP="000B415A"/>
    <w:p w:rsidR="00A04CB6" w:rsidRDefault="00A04CB6" w:rsidP="000B415A"/>
    <w:p w:rsidR="00A04CB6" w:rsidRDefault="00A04CB6" w:rsidP="000B415A"/>
    <w:p w:rsidR="00A04CB6" w:rsidRDefault="00A04CB6" w:rsidP="000B415A"/>
    <w:p w:rsidR="00A04CB6" w:rsidRDefault="00A04CB6" w:rsidP="000B415A"/>
    <w:p w:rsidR="00A04CB6" w:rsidRDefault="00A04CB6" w:rsidP="000B415A"/>
    <w:p w:rsidR="00A04CB6" w:rsidRDefault="00A04CB6" w:rsidP="000B415A"/>
    <w:p w:rsidR="007F1B9F" w:rsidRDefault="007F1B9F" w:rsidP="000B415A"/>
    <w:p w:rsidR="001B53E9" w:rsidRDefault="001B53E9" w:rsidP="000B415A"/>
    <w:p w:rsidR="001B53E9" w:rsidRPr="00AD378F" w:rsidRDefault="001B53E9" w:rsidP="000B415A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lastRenderedPageBreak/>
              <w:t>ІНФОРМАЦІЙНА КАРТКА АДМІНІСТРАТИВНОЇ ПОСЛУГИ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281437" w:rsidRDefault="000B415A" w:rsidP="009669C6">
            <w:pPr>
              <w:jc w:val="center"/>
              <w:rPr>
                <w:sz w:val="23"/>
                <w:szCs w:val="23"/>
                <w:u w:val="single"/>
              </w:rPr>
            </w:pPr>
            <w:r w:rsidRPr="00281437">
              <w:rPr>
                <w:sz w:val="23"/>
                <w:szCs w:val="23"/>
                <w:u w:val="single"/>
              </w:rPr>
              <w:t xml:space="preserve">НАДАННЯ ВІДОМОСТЕЙ З ДЕРЖАВНОГО ЗЕМЕЛЬНОГО КАДАСТРУ </w:t>
            </w:r>
          </w:p>
          <w:p w:rsidR="000B415A" w:rsidRPr="00AD378F" w:rsidRDefault="000B415A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281437">
              <w:rPr>
                <w:sz w:val="23"/>
                <w:szCs w:val="23"/>
                <w:u w:val="single"/>
              </w:rPr>
              <w:t xml:space="preserve">У ФОРМІ ВИТЯГУ З ДЕРЖАВНОГО ЗЕМЕЛЬНОГО КАДАСТРУ ПРО </w:t>
            </w:r>
            <w:r w:rsidRPr="00281437">
              <w:rPr>
                <w:sz w:val="23"/>
                <w:szCs w:val="23"/>
                <w:u w:val="single"/>
                <w:lang w:val="ru-RU"/>
              </w:rPr>
              <w:t>ЗЕМЕЛЬНУ ДІЛЯНКУ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7F1B9F" w:rsidRDefault="007F1B9F" w:rsidP="007F1B9F">
            <w:pPr>
              <w:shd w:val="clear" w:color="auto" w:fill="FFFFFF"/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  <w:shd w:val="clear" w:color="auto" w:fill="FFFFFF"/>
              </w:rPr>
              <w:t>Відділ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 xml:space="preserve"> Держ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>геокадастру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 xml:space="preserve"> у 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 xml:space="preserve">Липоводолинському 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>район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>і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>Сумської області</w:t>
            </w:r>
            <w:r w:rsidRPr="00276802">
              <w:rPr>
                <w:color w:val="000000"/>
                <w:sz w:val="16"/>
                <w:szCs w:val="16"/>
              </w:rPr>
              <w:t xml:space="preserve"> </w:t>
            </w:r>
          </w:p>
          <w:p w:rsidR="000B415A" w:rsidRPr="00AD378F" w:rsidRDefault="007F1B9F" w:rsidP="007F1B9F">
            <w:pPr>
              <w:jc w:val="center"/>
            </w:pPr>
            <w:r w:rsidRPr="00AD378F">
              <w:rPr>
                <w:sz w:val="16"/>
                <w:szCs w:val="16"/>
              </w:rPr>
              <w:t xml:space="preserve"> </w:t>
            </w:r>
            <w:r w:rsidR="000B415A"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561F47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D17393" w:rsidRPr="00AD378F" w:rsidTr="007F1B9F">
        <w:tc>
          <w:tcPr>
            <w:tcW w:w="4320" w:type="dxa"/>
            <w:gridSpan w:val="2"/>
          </w:tcPr>
          <w:p w:rsidR="00D17393" w:rsidRPr="00EE2688" w:rsidRDefault="00C548E5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  <w:vAlign w:val="center"/>
          </w:tcPr>
          <w:p w:rsidR="00D17393" w:rsidRPr="00EE2688" w:rsidRDefault="007F1B9F" w:rsidP="007F1B9F">
            <w:pPr>
              <w:jc w:val="center"/>
              <w:rPr>
                <w:b/>
                <w:sz w:val="20"/>
                <w:szCs w:val="20"/>
              </w:rPr>
            </w:pPr>
            <w:r w:rsidRPr="00947D1F">
              <w:rPr>
                <w:sz w:val="20"/>
                <w:szCs w:val="20"/>
              </w:rPr>
              <w:t>Центр надання адміністративних послуг в Липоводолинському районі</w:t>
            </w:r>
          </w:p>
        </w:tc>
      </w:tr>
      <w:tr w:rsidR="007F1B9F" w:rsidRPr="00AD378F">
        <w:tc>
          <w:tcPr>
            <w:tcW w:w="720" w:type="dxa"/>
          </w:tcPr>
          <w:p w:rsidR="007F1B9F" w:rsidRPr="00AD378F" w:rsidRDefault="007F1B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7F1B9F" w:rsidRPr="00EE2688" w:rsidRDefault="007F1B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7F1B9F" w:rsidRPr="00EE2688" w:rsidRDefault="007F1B9F" w:rsidP="000F781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17927">
              <w:rPr>
                <w:color w:val="333333"/>
                <w:sz w:val="20"/>
                <w:szCs w:val="20"/>
              </w:rPr>
              <w:t>вул. </w:t>
            </w:r>
            <w:r w:rsidRPr="004B14F7">
              <w:rPr>
                <w:color w:val="333333"/>
                <w:sz w:val="20"/>
                <w:szCs w:val="20"/>
              </w:rPr>
              <w:t>Леніна</w:t>
            </w:r>
            <w:r w:rsidRPr="00317927">
              <w:rPr>
                <w:color w:val="333333"/>
                <w:sz w:val="20"/>
                <w:szCs w:val="20"/>
              </w:rPr>
              <w:t>, </w:t>
            </w:r>
            <w:r>
              <w:rPr>
                <w:color w:val="333333"/>
                <w:sz w:val="20"/>
                <w:szCs w:val="20"/>
              </w:rPr>
              <w:t>17</w:t>
            </w:r>
            <w:r w:rsidRPr="003E56E1">
              <w:rPr>
                <w:color w:val="333333"/>
                <w:sz w:val="20"/>
                <w:szCs w:val="20"/>
              </w:rPr>
              <w:t>, смт</w:t>
            </w:r>
            <w:r w:rsidRPr="00317927">
              <w:rPr>
                <w:color w:val="333333"/>
                <w:sz w:val="20"/>
                <w:szCs w:val="20"/>
              </w:rPr>
              <w:t>.</w:t>
            </w:r>
            <w:r w:rsidRPr="003E56E1">
              <w:rPr>
                <w:color w:val="333333"/>
                <w:sz w:val="20"/>
                <w:szCs w:val="20"/>
              </w:rPr>
              <w:t> Липова Долина, Сумська обл., 42500</w:t>
            </w:r>
          </w:p>
        </w:tc>
      </w:tr>
      <w:tr w:rsidR="007F1B9F" w:rsidRPr="00AD378F">
        <w:tc>
          <w:tcPr>
            <w:tcW w:w="720" w:type="dxa"/>
          </w:tcPr>
          <w:p w:rsidR="007F1B9F" w:rsidRPr="00AD378F" w:rsidRDefault="007F1B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7F1B9F" w:rsidRPr="00EE2688" w:rsidRDefault="007F1B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7F1B9F" w:rsidRPr="00EE2688" w:rsidRDefault="00957F9E" w:rsidP="000F7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понеділок, вівторок, середа, п’ятниця з 8:00 д</w:t>
            </w:r>
            <w:r w:rsidRPr="00317927">
              <w:rPr>
                <w:sz w:val="20"/>
                <w:szCs w:val="20"/>
              </w:rPr>
              <w:t>о 16:00</w:t>
            </w:r>
            <w:r>
              <w:rPr>
                <w:sz w:val="20"/>
                <w:szCs w:val="20"/>
              </w:rPr>
              <w:t>, четвер з 8:00 до 20:00, без перерви на обід, вихідний субота, неділя та святкові дні</w:t>
            </w:r>
          </w:p>
        </w:tc>
      </w:tr>
      <w:tr w:rsidR="007F1B9F" w:rsidRPr="00AD378F">
        <w:tc>
          <w:tcPr>
            <w:tcW w:w="720" w:type="dxa"/>
          </w:tcPr>
          <w:p w:rsidR="007F1B9F" w:rsidRPr="00AD378F" w:rsidRDefault="007F1B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7F1B9F" w:rsidRPr="00EE2688" w:rsidRDefault="007F1B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7F1B9F" w:rsidRDefault="007F1B9F" w:rsidP="000F7819">
            <w:pPr>
              <w:rPr>
                <w:sz w:val="20"/>
                <w:szCs w:val="20"/>
              </w:rPr>
            </w:pPr>
            <w:r w:rsidRPr="00317927">
              <w:rPr>
                <w:sz w:val="20"/>
                <w:szCs w:val="20"/>
              </w:rPr>
              <w:t>(05452) 5-10-</w:t>
            </w:r>
            <w:r>
              <w:rPr>
                <w:sz w:val="20"/>
                <w:szCs w:val="20"/>
              </w:rPr>
              <w:t>59</w:t>
            </w:r>
            <w:r w:rsidRPr="00317927">
              <w:rPr>
                <w:sz w:val="20"/>
                <w:szCs w:val="20"/>
              </w:rPr>
              <w:t>,</w:t>
            </w:r>
          </w:p>
          <w:p w:rsidR="007F1B9F" w:rsidRPr="004B14F7" w:rsidRDefault="007F1B9F" w:rsidP="000F7819">
            <w:pPr>
              <w:rPr>
                <w:sz w:val="20"/>
                <w:szCs w:val="20"/>
              </w:rPr>
            </w:pPr>
            <w:r w:rsidRPr="00317927">
              <w:rPr>
                <w:sz w:val="20"/>
                <w:szCs w:val="20"/>
              </w:rPr>
              <w:t xml:space="preserve"> </w:t>
            </w:r>
            <w:hyperlink r:id="rId16" w:history="1">
              <w:r w:rsidRPr="007D247B">
                <w:rPr>
                  <w:rStyle w:val="a8"/>
                  <w:sz w:val="20"/>
                  <w:szCs w:val="20"/>
                </w:rPr>
                <w:t>centr_</w:t>
              </w:r>
              <w:r w:rsidRPr="007D247B">
                <w:rPr>
                  <w:rStyle w:val="a8"/>
                  <w:sz w:val="20"/>
                  <w:szCs w:val="20"/>
                  <w:lang w:val="en-US"/>
                </w:rPr>
                <w:t>ldol</w:t>
              </w:r>
              <w:r w:rsidRPr="007D247B">
                <w:rPr>
                  <w:rStyle w:val="a8"/>
                  <w:sz w:val="20"/>
                  <w:szCs w:val="20"/>
                </w:rPr>
                <w:t>@</w:t>
              </w:r>
              <w:r w:rsidRPr="007D247B">
                <w:rPr>
                  <w:rStyle w:val="a8"/>
                  <w:sz w:val="20"/>
                  <w:szCs w:val="20"/>
                  <w:lang w:val="en-US"/>
                </w:rPr>
                <w:t>mail</w:t>
              </w:r>
              <w:r w:rsidRPr="004B14F7">
                <w:rPr>
                  <w:rStyle w:val="a8"/>
                  <w:sz w:val="20"/>
                  <w:szCs w:val="20"/>
                </w:rPr>
                <w:t>.</w:t>
              </w:r>
              <w:r w:rsidRPr="007D247B">
                <w:rPr>
                  <w:rStyle w:val="a8"/>
                  <w:sz w:val="20"/>
                  <w:szCs w:val="20"/>
                  <w:lang w:val="en-US"/>
                </w:rPr>
                <w:t>ru</w:t>
              </w:r>
            </w:hyperlink>
          </w:p>
          <w:p w:rsidR="007F1B9F" w:rsidRPr="00EE2688" w:rsidRDefault="007F1B9F" w:rsidP="000F7819">
            <w:pPr>
              <w:spacing w:before="60" w:after="60"/>
              <w:jc w:val="both"/>
              <w:rPr>
                <w:sz w:val="20"/>
                <w:szCs w:val="20"/>
              </w:rPr>
            </w:pPr>
            <w:hyperlink r:id="rId17" w:history="1">
              <w:r w:rsidRPr="00157088">
                <w:rPr>
                  <w:rStyle w:val="a8"/>
                  <w:sz w:val="20"/>
                  <w:szCs w:val="20"/>
                </w:rPr>
                <w:t>http://ldol.sm.gov.ua/index.php/uk/</w:t>
              </w:r>
            </w:hyperlink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38 Закону України “Про Державний земельний кадастр”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0B2B9D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166, 167, 168, 171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0B415A" w:rsidRPr="00AD378F" w:rsidRDefault="000B2B9D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</w:t>
            </w:r>
            <w:r w:rsidR="0062580B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 </w:t>
            </w:r>
            <w:r w:rsidRPr="00AD378F">
              <w:rPr>
                <w:sz w:val="20"/>
                <w:szCs w:val="20"/>
              </w:rPr>
              <w:t xml:space="preserve"> </w:t>
            </w:r>
            <w:r w:rsidR="000B415A" w:rsidRPr="00AD378F">
              <w:rPr>
                <w:sz w:val="20"/>
                <w:szCs w:val="20"/>
              </w:rPr>
              <w:t xml:space="preserve"> 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надання витягу з  Державного земельного кадастру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pStyle w:val="a6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b w:val="0"/>
                <w:sz w:val="20"/>
              </w:rPr>
              <w:t>про надання витягу з  Державного земельного кадастру</w:t>
            </w: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за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2. Документ, що підтверджує оплату послуг з надання витягу з Державного земельного кадастру або засвідченої копії документа Державного земельного кадастру та витягу з нього </w:t>
            </w:r>
          </w:p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bCs/>
                <w:iCs/>
                <w:sz w:val="20"/>
                <w:szCs w:val="20"/>
              </w:rPr>
              <w:t>3. </w:t>
            </w:r>
            <w:r w:rsidRPr="00AD378F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0B415A" w:rsidRDefault="000B415A" w:rsidP="009669C6">
            <w:pPr>
              <w:pStyle w:val="a5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рекомендованим</w:t>
            </w:r>
            <w:r w:rsidRPr="00AD378F">
              <w:rPr>
                <w:rFonts w:ascii="Times New Roman" w:hAnsi="Times New Roman"/>
                <w:sz w:val="20"/>
              </w:rPr>
              <w:t xml:space="preserve"> листом з описом вкладення та повідомленням про вручення</w:t>
            </w:r>
          </w:p>
          <w:p w:rsidR="00281437" w:rsidRPr="00AD378F" w:rsidRDefault="00281437" w:rsidP="009669C6">
            <w:pPr>
              <w:pStyle w:val="a5"/>
              <w:ind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Також заява може бути подана в електронній формі через Єдиний державний портал адміністративних послуг, у тому числі через інтегровану з ним інформаційну систему Держгеокадастру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Послуга платна</w:t>
            </w:r>
            <w:r w:rsidR="00250C3C">
              <w:rPr>
                <w:sz w:val="20"/>
                <w:szCs w:val="20"/>
              </w:rPr>
              <w:t xml:space="preserve"> (у випадку звернення органів виконавчої влади та органів місцевого самоврядування – безоплатна)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2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i/>
                <w:sz w:val="20"/>
                <w:szCs w:val="20"/>
              </w:rPr>
              <w:t>У разі платності</w:t>
            </w:r>
            <w:r w:rsidRPr="00AD378F">
              <w:rPr>
                <w:sz w:val="20"/>
                <w:szCs w:val="20"/>
              </w:rPr>
              <w:t>:</w:t>
            </w:r>
          </w:p>
        </w:tc>
      </w:tr>
      <w:tr w:rsidR="00281437" w:rsidRPr="00AD378F">
        <w:tc>
          <w:tcPr>
            <w:tcW w:w="720" w:type="dxa"/>
          </w:tcPr>
          <w:p w:rsidR="00281437" w:rsidRPr="00AD378F" w:rsidRDefault="00281437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281437" w:rsidRPr="00AD378F" w:rsidRDefault="00281437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</w:tcPr>
          <w:p w:rsidR="00281437" w:rsidRPr="00AD378F" w:rsidRDefault="00281437" w:rsidP="005B641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38 Закону України “Про Державний земельний кадастр”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11.2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Розмір та порядок внесення плати (адміністративного збору) за платну </w:t>
            </w:r>
            <w:r w:rsidRPr="00AD378F">
              <w:rPr>
                <w:sz w:val="20"/>
                <w:szCs w:val="20"/>
              </w:rPr>
              <w:lastRenderedPageBreak/>
              <w:t>адміністративну послугу</w:t>
            </w:r>
          </w:p>
        </w:tc>
        <w:tc>
          <w:tcPr>
            <w:tcW w:w="5760" w:type="dxa"/>
          </w:tcPr>
          <w:p w:rsidR="00281437" w:rsidRPr="00AD378F" w:rsidRDefault="00281437" w:rsidP="00281437">
            <w:pPr>
              <w:jc w:val="both"/>
              <w:rPr>
                <w:sz w:val="20"/>
                <w:szCs w:val="20"/>
                <w:lang w:val="ru-RU"/>
              </w:rPr>
            </w:pPr>
            <w:r w:rsidRPr="00AD378F">
              <w:rPr>
                <w:sz w:val="20"/>
                <w:szCs w:val="20"/>
                <w:lang w:val="ru-RU"/>
              </w:rPr>
              <w:lastRenderedPageBreak/>
              <w:t xml:space="preserve">Розмір плати за надання послуги – </w:t>
            </w:r>
            <w:r>
              <w:rPr>
                <w:sz w:val="20"/>
                <w:szCs w:val="20"/>
                <w:lang w:val="ru-RU"/>
              </w:rPr>
              <w:t xml:space="preserve">0,05 розміру мінімальної заробітної плати у місячному розмірі, встановленої законом на 1 </w:t>
            </w:r>
            <w:r>
              <w:rPr>
                <w:sz w:val="20"/>
                <w:szCs w:val="20"/>
                <w:lang w:val="ru-RU"/>
              </w:rPr>
              <w:lastRenderedPageBreak/>
              <w:t>січня календарного року, в якому надається відповідна адміністративна послуга.</w:t>
            </w:r>
          </w:p>
          <w:p w:rsidR="000B415A" w:rsidRDefault="000B415A" w:rsidP="009669C6">
            <w:pPr>
              <w:jc w:val="both"/>
              <w:rPr>
                <w:sz w:val="20"/>
                <w:szCs w:val="20"/>
                <w:lang w:val="ru-RU"/>
              </w:rPr>
            </w:pPr>
            <w:r w:rsidRPr="00AD378F">
              <w:rPr>
                <w:sz w:val="20"/>
                <w:szCs w:val="20"/>
                <w:lang w:val="ru-RU"/>
              </w:rPr>
              <w:t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</w:t>
            </w:r>
            <w:r w:rsidR="00281437">
              <w:rPr>
                <w:sz w:val="20"/>
                <w:szCs w:val="20"/>
                <w:lang w:val="ru-RU"/>
              </w:rPr>
              <w:t>.</w:t>
            </w:r>
          </w:p>
          <w:p w:rsidR="00281437" w:rsidRPr="00AD378F" w:rsidRDefault="00281437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плптіжних засобів відповідно до Закону України «Про платіжні</w:t>
            </w:r>
            <w:r w:rsidR="00C70DFF">
              <w:rPr>
                <w:sz w:val="20"/>
                <w:szCs w:val="20"/>
                <w:lang w:val="ru-RU"/>
              </w:rPr>
              <w:t xml:space="preserve"> системи та переказ коштів в Україні»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11.3.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</w:tcPr>
          <w:p w:rsidR="000B415A" w:rsidRPr="00AD378F" w:rsidRDefault="000B415A" w:rsidP="007F1B9F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Розрахунковий рахунок для внесення плати надається </w:t>
            </w:r>
            <w:r w:rsidR="007F1B9F">
              <w:rPr>
                <w:sz w:val="20"/>
                <w:szCs w:val="20"/>
              </w:rPr>
              <w:t>Відділом</w:t>
            </w:r>
            <w:r w:rsidRPr="00AD378F">
              <w:rPr>
                <w:sz w:val="20"/>
                <w:szCs w:val="20"/>
              </w:rPr>
              <w:t xml:space="preserve"> Держ</w:t>
            </w:r>
            <w:r w:rsidR="00943BEE">
              <w:rPr>
                <w:sz w:val="20"/>
                <w:szCs w:val="20"/>
              </w:rPr>
              <w:t>геокадастру</w:t>
            </w:r>
            <w:r w:rsidR="007F1B9F">
              <w:rPr>
                <w:sz w:val="20"/>
                <w:szCs w:val="20"/>
              </w:rPr>
              <w:t xml:space="preserve"> у Липоводолинському районі</w:t>
            </w:r>
            <w:r w:rsidRPr="00AD378F">
              <w:rPr>
                <w:sz w:val="20"/>
                <w:szCs w:val="20"/>
              </w:rPr>
              <w:t>, який надає адміністративну послугу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про земельну ділянку видається заявнику в день надходження відповідної заяви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1. У Державному земельному кадастрі відсутні запитувані відомості</w:t>
            </w:r>
          </w:p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2. Із заявою про надання відомостей з Державного земельного кадастру  звернулася неналежна особа</w:t>
            </w:r>
          </w:p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Документи подані не в повному обсязі та/або не відповідають вимогам, встановленим законом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про земельну ділянку або повідомлення про відмову у наданні відомостей з Державного земельного кадастру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0B415A" w:rsidRDefault="000B415A" w:rsidP="00C70DFF">
            <w:pPr>
              <w:jc w:val="both"/>
              <w:rPr>
                <w:color w:val="000000"/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про земельну ділянку або повідомлення про відмову у наданні відомостей з Державного земельного кадастру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  <w:r w:rsidR="00F11C57">
              <w:rPr>
                <w:color w:val="000000"/>
                <w:sz w:val="20"/>
                <w:szCs w:val="20"/>
              </w:rPr>
              <w:t xml:space="preserve">видається заявнику (уповноваженій особі заявника), </w:t>
            </w:r>
            <w:r w:rsidR="00C70DFF">
              <w:rPr>
                <w:color w:val="000000"/>
                <w:sz w:val="20"/>
                <w:szCs w:val="20"/>
              </w:rPr>
              <w:t xml:space="preserve">або </w:t>
            </w:r>
            <w:r w:rsidR="00F11C57">
              <w:rPr>
                <w:color w:val="000000"/>
                <w:sz w:val="20"/>
                <w:szCs w:val="20"/>
              </w:rPr>
              <w:t>на</w:t>
            </w:r>
            <w:r w:rsidR="00C70DFF">
              <w:rPr>
                <w:color w:val="000000"/>
                <w:sz w:val="20"/>
                <w:szCs w:val="20"/>
              </w:rPr>
              <w:t>прав</w:t>
            </w:r>
            <w:r w:rsidR="00F11C57">
              <w:rPr>
                <w:color w:val="000000"/>
                <w:sz w:val="20"/>
                <w:szCs w:val="20"/>
              </w:rPr>
              <w:t>л</w:t>
            </w:r>
            <w:r w:rsidR="00C70DFF">
              <w:rPr>
                <w:color w:val="000000"/>
                <w:sz w:val="20"/>
                <w:szCs w:val="20"/>
              </w:rPr>
              <w:t>я</w:t>
            </w:r>
            <w:r w:rsidR="00F11C57">
              <w:rPr>
                <w:color w:val="000000"/>
                <w:sz w:val="20"/>
                <w:szCs w:val="20"/>
              </w:rPr>
              <w:t>ється поштою</w:t>
            </w:r>
            <w:r w:rsidR="00C70DFF">
              <w:rPr>
                <w:color w:val="000000"/>
                <w:sz w:val="20"/>
                <w:szCs w:val="20"/>
              </w:rPr>
              <w:t xml:space="preserve"> цінним листом з описом вкладення т</w:t>
            </w:r>
            <w:r w:rsidR="00F11C57">
              <w:rPr>
                <w:color w:val="000000"/>
                <w:sz w:val="20"/>
                <w:szCs w:val="20"/>
              </w:rPr>
              <w:t xml:space="preserve">а </w:t>
            </w:r>
            <w:r w:rsidR="00C70DFF">
              <w:rPr>
                <w:color w:val="000000"/>
                <w:sz w:val="20"/>
                <w:szCs w:val="20"/>
              </w:rPr>
              <w:t>повідомлення про вручення</w:t>
            </w:r>
          </w:p>
          <w:p w:rsidR="00C70DFF" w:rsidRPr="00AD378F" w:rsidRDefault="00C70DFF" w:rsidP="00C70DFF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 разі подання заяви в електронній формі за власним електронним цифровим підписом (печаткою) заявника відомості з Державного земельного кадастру про земельну ділянку або мотивована відмова у наданні таких відомостей за бажанням заявника видаються також у формі електронного документа засобами телекомунікаційного зв’язку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rPr>
                <w:sz w:val="20"/>
                <w:szCs w:val="20"/>
              </w:rPr>
            </w:pPr>
          </w:p>
        </w:tc>
      </w:tr>
    </w:tbl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Default="000B415A" w:rsidP="000B415A">
      <w:pPr>
        <w:rPr>
          <w:sz w:val="20"/>
          <w:szCs w:val="20"/>
        </w:rPr>
      </w:pPr>
    </w:p>
    <w:p w:rsidR="00F67171" w:rsidRDefault="00F67171" w:rsidP="000B415A">
      <w:pPr>
        <w:rPr>
          <w:sz w:val="20"/>
          <w:szCs w:val="20"/>
        </w:rPr>
      </w:pPr>
    </w:p>
    <w:p w:rsidR="00F67171" w:rsidRDefault="00F67171" w:rsidP="000B415A">
      <w:pPr>
        <w:rPr>
          <w:sz w:val="20"/>
          <w:szCs w:val="20"/>
        </w:rPr>
      </w:pPr>
    </w:p>
    <w:p w:rsidR="00F67171" w:rsidRDefault="00F67171" w:rsidP="000B415A">
      <w:pPr>
        <w:rPr>
          <w:sz w:val="20"/>
          <w:szCs w:val="20"/>
        </w:rPr>
      </w:pPr>
    </w:p>
    <w:p w:rsidR="00F67171" w:rsidRDefault="00F67171" w:rsidP="000B415A">
      <w:pPr>
        <w:rPr>
          <w:sz w:val="20"/>
          <w:szCs w:val="20"/>
        </w:rPr>
      </w:pPr>
    </w:p>
    <w:p w:rsidR="00F67171" w:rsidRDefault="00F67171" w:rsidP="000B415A">
      <w:pPr>
        <w:rPr>
          <w:sz w:val="20"/>
          <w:szCs w:val="20"/>
        </w:rPr>
      </w:pPr>
    </w:p>
    <w:p w:rsidR="00F67171" w:rsidRDefault="00F67171" w:rsidP="000B415A">
      <w:pPr>
        <w:rPr>
          <w:sz w:val="20"/>
          <w:szCs w:val="20"/>
        </w:rPr>
      </w:pPr>
    </w:p>
    <w:p w:rsidR="00F67171" w:rsidRDefault="00F67171" w:rsidP="000B415A">
      <w:pPr>
        <w:rPr>
          <w:sz w:val="20"/>
          <w:szCs w:val="20"/>
        </w:rPr>
      </w:pPr>
    </w:p>
    <w:p w:rsidR="008F6117" w:rsidRDefault="008F6117" w:rsidP="000B415A">
      <w:pPr>
        <w:rPr>
          <w:sz w:val="20"/>
          <w:szCs w:val="20"/>
        </w:rPr>
      </w:pPr>
    </w:p>
    <w:p w:rsidR="008F6117" w:rsidRDefault="008F6117" w:rsidP="000B415A">
      <w:pPr>
        <w:rPr>
          <w:sz w:val="20"/>
          <w:szCs w:val="20"/>
        </w:rPr>
      </w:pPr>
    </w:p>
    <w:p w:rsidR="00A04CB6" w:rsidRDefault="00A04CB6" w:rsidP="000B415A">
      <w:pPr>
        <w:rPr>
          <w:sz w:val="20"/>
          <w:szCs w:val="20"/>
        </w:rPr>
      </w:pPr>
    </w:p>
    <w:p w:rsidR="00A04CB6" w:rsidRDefault="00A04CB6" w:rsidP="000B415A">
      <w:pPr>
        <w:rPr>
          <w:sz w:val="20"/>
          <w:szCs w:val="20"/>
        </w:rPr>
      </w:pPr>
    </w:p>
    <w:p w:rsidR="00A04CB6" w:rsidRDefault="00A04CB6" w:rsidP="000B415A">
      <w:pPr>
        <w:rPr>
          <w:sz w:val="20"/>
          <w:szCs w:val="20"/>
        </w:rPr>
      </w:pPr>
    </w:p>
    <w:p w:rsidR="00A04CB6" w:rsidRDefault="00A04CB6" w:rsidP="000B415A">
      <w:pPr>
        <w:rPr>
          <w:sz w:val="20"/>
          <w:szCs w:val="20"/>
        </w:rPr>
      </w:pPr>
    </w:p>
    <w:p w:rsidR="00A04CB6" w:rsidRDefault="00A04CB6" w:rsidP="000B415A">
      <w:pPr>
        <w:rPr>
          <w:sz w:val="20"/>
          <w:szCs w:val="20"/>
        </w:rPr>
      </w:pPr>
    </w:p>
    <w:p w:rsidR="00A04CB6" w:rsidRDefault="00A04CB6" w:rsidP="000B415A">
      <w:pPr>
        <w:rPr>
          <w:sz w:val="20"/>
          <w:szCs w:val="20"/>
        </w:rPr>
      </w:pPr>
    </w:p>
    <w:p w:rsidR="00A04CB6" w:rsidRDefault="00A04CB6" w:rsidP="000B415A">
      <w:pPr>
        <w:rPr>
          <w:sz w:val="20"/>
          <w:szCs w:val="20"/>
        </w:rPr>
      </w:pPr>
    </w:p>
    <w:p w:rsidR="008F6117" w:rsidRDefault="008F6117" w:rsidP="000B415A">
      <w:pPr>
        <w:rPr>
          <w:sz w:val="20"/>
          <w:szCs w:val="20"/>
        </w:rPr>
      </w:pPr>
    </w:p>
    <w:p w:rsidR="00F67171" w:rsidRDefault="00F67171" w:rsidP="000B415A">
      <w:pPr>
        <w:rPr>
          <w:sz w:val="20"/>
          <w:szCs w:val="20"/>
        </w:rPr>
      </w:pPr>
    </w:p>
    <w:p w:rsidR="00F67171" w:rsidRDefault="00F67171" w:rsidP="000B415A">
      <w:pPr>
        <w:rPr>
          <w:sz w:val="20"/>
          <w:szCs w:val="20"/>
        </w:rPr>
      </w:pPr>
    </w:p>
    <w:p w:rsidR="00F67171" w:rsidRDefault="00F67171" w:rsidP="000B415A">
      <w:pPr>
        <w:rPr>
          <w:sz w:val="20"/>
          <w:szCs w:val="2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lastRenderedPageBreak/>
              <w:t>ІНФОРМАЦІЙНА КАРТКА АДМІНІСТРАТИВНОЇ ПОСЛУГИ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u w:val="single"/>
              </w:rPr>
              <w:t xml:space="preserve">НАДАННЯ ВІДОМОСТЕЙ З ДЕРЖАВНОГО ЗЕМЕЛЬНОГО КАДАСТРУ У ФОРМІ ВИТЯГУ З ДЕРЖАВНОГО ЗЕМЕЛЬНОГО КАДАСТРУ ПРО </w:t>
            </w:r>
            <w:r w:rsidRPr="00AD378F">
              <w:rPr>
                <w:u w:val="single"/>
                <w:lang w:val="ru-RU"/>
              </w:rPr>
              <w:t>ОБМЕЖЕННЯ У ВИКОРИСТАННІ ЗЕМЕЛЬ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Default="000B415A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7F1B9F" w:rsidRDefault="007F1B9F" w:rsidP="007F1B9F">
            <w:pPr>
              <w:shd w:val="clear" w:color="auto" w:fill="FFFFFF"/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  <w:shd w:val="clear" w:color="auto" w:fill="FFFFFF"/>
              </w:rPr>
              <w:t>Відділ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 xml:space="preserve"> Держ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>геокадастру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 xml:space="preserve"> у 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 xml:space="preserve">Липоводолинському 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>район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>і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>Сумської області</w:t>
            </w:r>
            <w:r w:rsidRPr="00276802">
              <w:rPr>
                <w:color w:val="000000"/>
                <w:sz w:val="16"/>
                <w:szCs w:val="16"/>
              </w:rPr>
              <w:t xml:space="preserve"> </w:t>
            </w:r>
          </w:p>
          <w:p w:rsidR="000B415A" w:rsidRPr="00AD378F" w:rsidRDefault="007F1B9F" w:rsidP="007F1B9F">
            <w:pPr>
              <w:jc w:val="center"/>
            </w:pPr>
            <w:r w:rsidRPr="00AD378F">
              <w:rPr>
                <w:sz w:val="16"/>
                <w:szCs w:val="16"/>
              </w:rPr>
              <w:t xml:space="preserve"> </w:t>
            </w:r>
            <w:r w:rsidR="000B415A"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561F47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7F1B9F" w:rsidRPr="00AD378F" w:rsidTr="000F7819">
        <w:tc>
          <w:tcPr>
            <w:tcW w:w="4320" w:type="dxa"/>
            <w:gridSpan w:val="2"/>
          </w:tcPr>
          <w:p w:rsidR="007F1B9F" w:rsidRPr="00EE2688" w:rsidRDefault="007F1B9F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  <w:vAlign w:val="center"/>
          </w:tcPr>
          <w:p w:rsidR="007F1B9F" w:rsidRPr="00EE2688" w:rsidRDefault="007F1B9F" w:rsidP="000F7819">
            <w:pPr>
              <w:jc w:val="center"/>
              <w:rPr>
                <w:b/>
                <w:sz w:val="20"/>
                <w:szCs w:val="20"/>
              </w:rPr>
            </w:pPr>
            <w:r w:rsidRPr="00947D1F">
              <w:rPr>
                <w:sz w:val="20"/>
                <w:szCs w:val="20"/>
              </w:rPr>
              <w:t>Центр надання адміністративних послуг в Липоводолинському районі</w:t>
            </w:r>
          </w:p>
        </w:tc>
      </w:tr>
      <w:tr w:rsidR="007F1B9F" w:rsidRPr="00AD378F">
        <w:tc>
          <w:tcPr>
            <w:tcW w:w="720" w:type="dxa"/>
          </w:tcPr>
          <w:p w:rsidR="007F1B9F" w:rsidRPr="00AD378F" w:rsidRDefault="007F1B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7F1B9F" w:rsidRPr="00EE2688" w:rsidRDefault="007F1B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7F1B9F" w:rsidRPr="00EE2688" w:rsidRDefault="007F1B9F" w:rsidP="000F781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17927">
              <w:rPr>
                <w:color w:val="333333"/>
                <w:sz w:val="20"/>
                <w:szCs w:val="20"/>
              </w:rPr>
              <w:t>вул. </w:t>
            </w:r>
            <w:r w:rsidRPr="004B14F7">
              <w:rPr>
                <w:color w:val="333333"/>
                <w:sz w:val="20"/>
                <w:szCs w:val="20"/>
              </w:rPr>
              <w:t>Леніна</w:t>
            </w:r>
            <w:r w:rsidRPr="00317927">
              <w:rPr>
                <w:color w:val="333333"/>
                <w:sz w:val="20"/>
                <w:szCs w:val="20"/>
              </w:rPr>
              <w:t>, </w:t>
            </w:r>
            <w:r>
              <w:rPr>
                <w:color w:val="333333"/>
                <w:sz w:val="20"/>
                <w:szCs w:val="20"/>
              </w:rPr>
              <w:t>17</w:t>
            </w:r>
            <w:r w:rsidRPr="003E56E1">
              <w:rPr>
                <w:color w:val="333333"/>
                <w:sz w:val="20"/>
                <w:szCs w:val="20"/>
              </w:rPr>
              <w:t>, смт</w:t>
            </w:r>
            <w:r w:rsidRPr="00317927">
              <w:rPr>
                <w:color w:val="333333"/>
                <w:sz w:val="20"/>
                <w:szCs w:val="20"/>
              </w:rPr>
              <w:t>.</w:t>
            </w:r>
            <w:r w:rsidRPr="003E56E1">
              <w:rPr>
                <w:color w:val="333333"/>
                <w:sz w:val="20"/>
                <w:szCs w:val="20"/>
              </w:rPr>
              <w:t> Липова Долина, Сумська обл., 42500</w:t>
            </w:r>
          </w:p>
        </w:tc>
      </w:tr>
      <w:tr w:rsidR="007F1B9F" w:rsidRPr="00AD378F">
        <w:tc>
          <w:tcPr>
            <w:tcW w:w="720" w:type="dxa"/>
          </w:tcPr>
          <w:p w:rsidR="007F1B9F" w:rsidRPr="00AD378F" w:rsidRDefault="007F1B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7F1B9F" w:rsidRPr="00EE2688" w:rsidRDefault="007F1B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7F1B9F" w:rsidRPr="00EE2688" w:rsidRDefault="00957F9E" w:rsidP="000F7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понеділок, вівторок, середа, п’ятниця з 8:00 д</w:t>
            </w:r>
            <w:r w:rsidRPr="00317927">
              <w:rPr>
                <w:sz w:val="20"/>
                <w:szCs w:val="20"/>
              </w:rPr>
              <w:t>о 16:00</w:t>
            </w:r>
            <w:r>
              <w:rPr>
                <w:sz w:val="20"/>
                <w:szCs w:val="20"/>
              </w:rPr>
              <w:t>, четвер з 8:00 до 20:00, без перерви на обід, вихідний субота, неділя та святкові дні</w:t>
            </w:r>
          </w:p>
        </w:tc>
      </w:tr>
      <w:tr w:rsidR="007F1B9F" w:rsidRPr="00AD378F">
        <w:tc>
          <w:tcPr>
            <w:tcW w:w="720" w:type="dxa"/>
          </w:tcPr>
          <w:p w:rsidR="007F1B9F" w:rsidRPr="00AD378F" w:rsidRDefault="007F1B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7F1B9F" w:rsidRPr="00EE2688" w:rsidRDefault="007F1B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7F1B9F" w:rsidRDefault="007F1B9F" w:rsidP="000F7819">
            <w:pPr>
              <w:rPr>
                <w:sz w:val="20"/>
                <w:szCs w:val="20"/>
              </w:rPr>
            </w:pPr>
            <w:r w:rsidRPr="00317927">
              <w:rPr>
                <w:sz w:val="20"/>
                <w:szCs w:val="20"/>
              </w:rPr>
              <w:t>(05452) 5-10-</w:t>
            </w:r>
            <w:r>
              <w:rPr>
                <w:sz w:val="20"/>
                <w:szCs w:val="20"/>
              </w:rPr>
              <w:t>59</w:t>
            </w:r>
            <w:r w:rsidRPr="00317927">
              <w:rPr>
                <w:sz w:val="20"/>
                <w:szCs w:val="20"/>
              </w:rPr>
              <w:t>,</w:t>
            </w:r>
          </w:p>
          <w:p w:rsidR="007F1B9F" w:rsidRPr="004B14F7" w:rsidRDefault="007F1B9F" w:rsidP="000F7819">
            <w:pPr>
              <w:rPr>
                <w:sz w:val="20"/>
                <w:szCs w:val="20"/>
              </w:rPr>
            </w:pPr>
            <w:r w:rsidRPr="00317927">
              <w:rPr>
                <w:sz w:val="20"/>
                <w:szCs w:val="20"/>
              </w:rPr>
              <w:t xml:space="preserve"> </w:t>
            </w:r>
            <w:hyperlink r:id="rId18" w:history="1">
              <w:r w:rsidRPr="007D247B">
                <w:rPr>
                  <w:rStyle w:val="a8"/>
                  <w:sz w:val="20"/>
                  <w:szCs w:val="20"/>
                </w:rPr>
                <w:t>centr_</w:t>
              </w:r>
              <w:r w:rsidRPr="007D247B">
                <w:rPr>
                  <w:rStyle w:val="a8"/>
                  <w:sz w:val="20"/>
                  <w:szCs w:val="20"/>
                  <w:lang w:val="en-US"/>
                </w:rPr>
                <w:t>ldol</w:t>
              </w:r>
              <w:r w:rsidRPr="007D247B">
                <w:rPr>
                  <w:rStyle w:val="a8"/>
                  <w:sz w:val="20"/>
                  <w:szCs w:val="20"/>
                </w:rPr>
                <w:t>@</w:t>
              </w:r>
              <w:r w:rsidRPr="007D247B">
                <w:rPr>
                  <w:rStyle w:val="a8"/>
                  <w:sz w:val="20"/>
                  <w:szCs w:val="20"/>
                  <w:lang w:val="en-US"/>
                </w:rPr>
                <w:t>mail</w:t>
              </w:r>
              <w:r w:rsidRPr="004B14F7">
                <w:rPr>
                  <w:rStyle w:val="a8"/>
                  <w:sz w:val="20"/>
                  <w:szCs w:val="20"/>
                </w:rPr>
                <w:t>.</w:t>
              </w:r>
              <w:r w:rsidRPr="007D247B">
                <w:rPr>
                  <w:rStyle w:val="a8"/>
                  <w:sz w:val="20"/>
                  <w:szCs w:val="20"/>
                  <w:lang w:val="en-US"/>
                </w:rPr>
                <w:t>ru</w:t>
              </w:r>
            </w:hyperlink>
          </w:p>
          <w:p w:rsidR="007F1B9F" w:rsidRPr="00EE2688" w:rsidRDefault="007F1B9F" w:rsidP="000F7819">
            <w:pPr>
              <w:spacing w:before="60" w:after="60"/>
              <w:jc w:val="both"/>
              <w:rPr>
                <w:sz w:val="20"/>
                <w:szCs w:val="20"/>
              </w:rPr>
            </w:pPr>
            <w:hyperlink r:id="rId19" w:history="1">
              <w:r w:rsidRPr="00157088">
                <w:rPr>
                  <w:rStyle w:val="a8"/>
                  <w:sz w:val="20"/>
                  <w:szCs w:val="20"/>
                </w:rPr>
                <w:t>http://ldol.sm.gov.ua/index.php/uk/</w:t>
              </w:r>
            </w:hyperlink>
          </w:p>
        </w:tc>
      </w:tr>
      <w:tr w:rsidR="007F1B9F" w:rsidRPr="00AD378F">
        <w:tc>
          <w:tcPr>
            <w:tcW w:w="10080" w:type="dxa"/>
            <w:gridSpan w:val="3"/>
          </w:tcPr>
          <w:p w:rsidR="007F1B9F" w:rsidRPr="00AD378F" w:rsidRDefault="007F1B9F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7F1B9F" w:rsidRPr="00AD378F">
        <w:tc>
          <w:tcPr>
            <w:tcW w:w="720" w:type="dxa"/>
          </w:tcPr>
          <w:p w:rsidR="007F1B9F" w:rsidRPr="00AD378F" w:rsidRDefault="007F1B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7F1B9F" w:rsidRPr="00AD378F" w:rsidRDefault="007F1B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7F1B9F" w:rsidRPr="00AD378F" w:rsidRDefault="007F1B9F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38 Закону України “Про Державний земельний кадастр”</w:t>
            </w:r>
          </w:p>
        </w:tc>
      </w:tr>
      <w:tr w:rsidR="007F1B9F" w:rsidRPr="00AD378F">
        <w:tc>
          <w:tcPr>
            <w:tcW w:w="720" w:type="dxa"/>
          </w:tcPr>
          <w:p w:rsidR="007F1B9F" w:rsidRPr="00AD378F" w:rsidRDefault="007F1B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7F1B9F" w:rsidRPr="00AD378F" w:rsidRDefault="007F1B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7F1B9F" w:rsidRDefault="007F1B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166, 167, 168, 171, 174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7F1B9F" w:rsidRPr="00AD378F" w:rsidRDefault="007F1B9F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 </w:t>
            </w:r>
            <w:r w:rsidRPr="00AD378F">
              <w:rPr>
                <w:sz w:val="20"/>
                <w:szCs w:val="20"/>
              </w:rPr>
              <w:t xml:space="preserve"> </w:t>
            </w:r>
          </w:p>
        </w:tc>
      </w:tr>
      <w:tr w:rsidR="007F1B9F" w:rsidRPr="00AD378F">
        <w:tc>
          <w:tcPr>
            <w:tcW w:w="720" w:type="dxa"/>
          </w:tcPr>
          <w:p w:rsidR="007F1B9F" w:rsidRPr="00AD378F" w:rsidRDefault="007F1B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7F1B9F" w:rsidRPr="00AD378F" w:rsidRDefault="007F1B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7F1B9F" w:rsidRPr="00AD378F" w:rsidRDefault="007F1B9F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7F1B9F" w:rsidRPr="00AD378F">
        <w:tc>
          <w:tcPr>
            <w:tcW w:w="720" w:type="dxa"/>
          </w:tcPr>
          <w:p w:rsidR="007F1B9F" w:rsidRPr="00AD378F" w:rsidRDefault="007F1B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7F1B9F" w:rsidRPr="00AD378F" w:rsidRDefault="007F1B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7F1B9F" w:rsidRPr="00AD378F" w:rsidRDefault="007F1B9F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7F1B9F" w:rsidRPr="00AD378F">
        <w:tc>
          <w:tcPr>
            <w:tcW w:w="10080" w:type="dxa"/>
            <w:gridSpan w:val="3"/>
          </w:tcPr>
          <w:p w:rsidR="007F1B9F" w:rsidRPr="00AD378F" w:rsidRDefault="007F1B9F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7F1B9F" w:rsidRPr="00AD378F">
        <w:tc>
          <w:tcPr>
            <w:tcW w:w="720" w:type="dxa"/>
          </w:tcPr>
          <w:p w:rsidR="007F1B9F" w:rsidRPr="00AD378F" w:rsidRDefault="007F1B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7F1B9F" w:rsidRPr="00AD378F" w:rsidRDefault="007F1B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7F1B9F" w:rsidRPr="00AD378F" w:rsidRDefault="007F1B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надання витягу з  Державного земельного кадастру</w:t>
            </w:r>
          </w:p>
        </w:tc>
      </w:tr>
      <w:tr w:rsidR="007F1B9F" w:rsidRPr="00AD378F">
        <w:tc>
          <w:tcPr>
            <w:tcW w:w="720" w:type="dxa"/>
          </w:tcPr>
          <w:p w:rsidR="007F1B9F" w:rsidRPr="00AD378F" w:rsidRDefault="007F1B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7F1B9F" w:rsidRPr="00AD378F" w:rsidRDefault="007F1B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7F1B9F" w:rsidRPr="00AD378F" w:rsidRDefault="007F1B9F" w:rsidP="009669C6">
            <w:pPr>
              <w:pStyle w:val="a6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b w:val="0"/>
                <w:sz w:val="20"/>
              </w:rPr>
              <w:t>про надання витягу з  Державного земельного кадастру</w:t>
            </w: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за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7F1B9F" w:rsidRPr="00AD378F" w:rsidRDefault="007F1B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2. Документ, що підтверджує оплату послуг з надання витягу з Державного земельного кадастру або засвідченої копії документа Державного земельного кадастру та витягу з нього </w:t>
            </w:r>
          </w:p>
          <w:p w:rsidR="007F1B9F" w:rsidRPr="00AD378F" w:rsidRDefault="007F1B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bCs/>
                <w:iCs/>
                <w:sz w:val="20"/>
                <w:szCs w:val="20"/>
              </w:rPr>
              <w:t>3. </w:t>
            </w:r>
            <w:r w:rsidRPr="00AD378F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7F1B9F" w:rsidRPr="00AD378F">
        <w:tc>
          <w:tcPr>
            <w:tcW w:w="720" w:type="dxa"/>
          </w:tcPr>
          <w:p w:rsidR="007F1B9F" w:rsidRPr="00AD378F" w:rsidRDefault="007F1B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7F1B9F" w:rsidRPr="00AD378F" w:rsidRDefault="007F1B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7F1B9F" w:rsidRPr="00AD378F" w:rsidRDefault="007F1B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рекомендованим</w:t>
            </w:r>
            <w:r w:rsidRPr="00AD378F">
              <w:rPr>
                <w:rFonts w:ascii="Times New Roman" w:hAnsi="Times New Roman"/>
                <w:sz w:val="20"/>
              </w:rPr>
              <w:t xml:space="preserve"> листом з описом вкладення та повідомленням про вручення</w:t>
            </w:r>
          </w:p>
        </w:tc>
      </w:tr>
      <w:tr w:rsidR="007F1B9F" w:rsidRPr="00AD378F">
        <w:tc>
          <w:tcPr>
            <w:tcW w:w="720" w:type="dxa"/>
          </w:tcPr>
          <w:p w:rsidR="007F1B9F" w:rsidRPr="00AD378F" w:rsidRDefault="007F1B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7F1B9F" w:rsidRPr="00AD378F" w:rsidRDefault="007F1B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7F1B9F" w:rsidRPr="00AD378F" w:rsidRDefault="007F1B9F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Послуга платна</w:t>
            </w:r>
            <w:r>
              <w:rPr>
                <w:sz w:val="20"/>
                <w:szCs w:val="20"/>
              </w:rPr>
              <w:t xml:space="preserve"> (у випадку звернення органів виконавчої влади та органів місцевого самоврядування – безоплатна)</w:t>
            </w:r>
          </w:p>
        </w:tc>
      </w:tr>
      <w:tr w:rsidR="007F1B9F" w:rsidRPr="00AD378F">
        <w:tc>
          <w:tcPr>
            <w:tcW w:w="720" w:type="dxa"/>
          </w:tcPr>
          <w:p w:rsidR="007F1B9F" w:rsidRPr="00AD378F" w:rsidRDefault="007F1B9F" w:rsidP="009669C6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2"/>
          </w:tcPr>
          <w:p w:rsidR="007F1B9F" w:rsidRPr="00AD378F" w:rsidRDefault="007F1B9F" w:rsidP="00E76FBD">
            <w:pPr>
              <w:jc w:val="center"/>
              <w:rPr>
                <w:sz w:val="20"/>
                <w:szCs w:val="20"/>
              </w:rPr>
            </w:pPr>
            <w:r w:rsidRPr="00AD378F">
              <w:rPr>
                <w:i/>
                <w:sz w:val="20"/>
                <w:szCs w:val="20"/>
              </w:rPr>
              <w:t>У разі платності</w:t>
            </w:r>
            <w:r w:rsidRPr="00AD378F">
              <w:rPr>
                <w:sz w:val="20"/>
                <w:szCs w:val="20"/>
              </w:rPr>
              <w:t>:</w:t>
            </w:r>
          </w:p>
        </w:tc>
      </w:tr>
      <w:tr w:rsidR="007F1B9F" w:rsidRPr="00AD378F">
        <w:tc>
          <w:tcPr>
            <w:tcW w:w="720" w:type="dxa"/>
          </w:tcPr>
          <w:p w:rsidR="007F1B9F" w:rsidRPr="00AD378F" w:rsidRDefault="007F1B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7F1B9F" w:rsidRPr="00AD378F" w:rsidRDefault="007F1B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</w:tcPr>
          <w:p w:rsidR="007F1B9F" w:rsidRPr="00AD378F" w:rsidRDefault="00C70DF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38 Закону України “Про Державний земельний кадастр”</w:t>
            </w:r>
          </w:p>
        </w:tc>
      </w:tr>
      <w:tr w:rsidR="007F1B9F" w:rsidRPr="00AD378F">
        <w:tc>
          <w:tcPr>
            <w:tcW w:w="720" w:type="dxa"/>
          </w:tcPr>
          <w:p w:rsidR="007F1B9F" w:rsidRPr="00AD378F" w:rsidRDefault="007F1B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600" w:type="dxa"/>
          </w:tcPr>
          <w:p w:rsidR="007F1B9F" w:rsidRPr="00AD378F" w:rsidRDefault="007F1B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</w:tcPr>
          <w:p w:rsidR="00527AF6" w:rsidRPr="00AD378F" w:rsidRDefault="00527AF6" w:rsidP="00527AF6">
            <w:pPr>
              <w:jc w:val="both"/>
              <w:rPr>
                <w:sz w:val="20"/>
                <w:szCs w:val="20"/>
                <w:lang w:val="ru-RU"/>
              </w:rPr>
            </w:pPr>
            <w:r w:rsidRPr="00AD378F">
              <w:rPr>
                <w:sz w:val="20"/>
                <w:szCs w:val="20"/>
                <w:lang w:val="ru-RU"/>
              </w:rPr>
              <w:t xml:space="preserve">Розмір плати за надання послуги – </w:t>
            </w:r>
            <w:r>
              <w:rPr>
                <w:sz w:val="20"/>
                <w:szCs w:val="20"/>
                <w:lang w:val="ru-RU"/>
              </w:rPr>
              <w:t>0,055 розміру мінімальної заробітної плати у місячному розмірі, встановленої законом на 1 січня календарного року, в якому надається відповідна адміністративна послуга.</w:t>
            </w:r>
          </w:p>
          <w:p w:rsidR="007F1B9F" w:rsidRPr="00527AF6" w:rsidRDefault="00527AF6" w:rsidP="00527AF6">
            <w:pPr>
              <w:jc w:val="both"/>
              <w:rPr>
                <w:sz w:val="20"/>
                <w:szCs w:val="20"/>
                <w:lang w:val="ru-RU"/>
              </w:rPr>
            </w:pPr>
            <w:r w:rsidRPr="00AD378F">
              <w:rPr>
                <w:sz w:val="20"/>
                <w:szCs w:val="20"/>
                <w:lang w:val="ru-RU"/>
              </w:rPr>
              <w:t xml:space="preserve">Оплата послуги здійснюється шляхом попереднього перерахування коштів через банки та/або відділення поштового </w:t>
            </w:r>
            <w:r w:rsidRPr="00AD378F">
              <w:rPr>
                <w:sz w:val="20"/>
                <w:szCs w:val="20"/>
                <w:lang w:val="ru-RU"/>
              </w:rPr>
              <w:lastRenderedPageBreak/>
              <w:t>зв’язку; підтвердженням оплати послуги є платіжне доручення або квитанція з відміткою банку чи відділення поштового зв’язку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7F1B9F" w:rsidRPr="00AD378F">
        <w:tc>
          <w:tcPr>
            <w:tcW w:w="720" w:type="dxa"/>
          </w:tcPr>
          <w:p w:rsidR="007F1B9F" w:rsidRPr="00AD378F" w:rsidRDefault="007F1B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11.3.</w:t>
            </w:r>
          </w:p>
        </w:tc>
        <w:tc>
          <w:tcPr>
            <w:tcW w:w="3600" w:type="dxa"/>
          </w:tcPr>
          <w:p w:rsidR="007F1B9F" w:rsidRPr="00AD378F" w:rsidRDefault="007F1B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</w:tcPr>
          <w:p w:rsidR="007F1B9F" w:rsidRPr="00AD378F" w:rsidRDefault="007F1B9F" w:rsidP="00EF0448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Розрахунковий рахунок для внесення плати надається </w:t>
            </w:r>
            <w:r w:rsidR="00161EAC">
              <w:rPr>
                <w:sz w:val="20"/>
                <w:szCs w:val="20"/>
              </w:rPr>
              <w:t>Відділом</w:t>
            </w:r>
            <w:r w:rsidR="00161EAC" w:rsidRPr="00AD378F">
              <w:rPr>
                <w:sz w:val="20"/>
                <w:szCs w:val="20"/>
              </w:rPr>
              <w:t xml:space="preserve"> Держ</w:t>
            </w:r>
            <w:r w:rsidR="00161EAC">
              <w:rPr>
                <w:sz w:val="20"/>
                <w:szCs w:val="20"/>
              </w:rPr>
              <w:t>геокадастру у Липоводолинському районі</w:t>
            </w:r>
            <w:r w:rsidRPr="00AD378F">
              <w:rPr>
                <w:sz w:val="20"/>
                <w:szCs w:val="20"/>
              </w:rPr>
              <w:t>, який надає адміністративну послугу</w:t>
            </w:r>
          </w:p>
        </w:tc>
      </w:tr>
      <w:tr w:rsidR="007F1B9F" w:rsidRPr="00AD378F">
        <w:tc>
          <w:tcPr>
            <w:tcW w:w="720" w:type="dxa"/>
          </w:tcPr>
          <w:p w:rsidR="007F1B9F" w:rsidRPr="00AD378F" w:rsidRDefault="007F1B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7F1B9F" w:rsidRPr="00AD378F" w:rsidRDefault="007F1B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7F1B9F" w:rsidRPr="00AD378F" w:rsidRDefault="007F1B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Протягом </w:t>
            </w:r>
            <w:r>
              <w:rPr>
                <w:sz w:val="20"/>
                <w:szCs w:val="20"/>
              </w:rPr>
              <w:t>10</w:t>
            </w:r>
            <w:r w:rsidRPr="00AD378F">
              <w:rPr>
                <w:sz w:val="20"/>
                <w:szCs w:val="20"/>
              </w:rPr>
              <w:t xml:space="preserve"> робочих днів з дати реєстрації заяви про надання послуги</w:t>
            </w:r>
          </w:p>
        </w:tc>
      </w:tr>
      <w:tr w:rsidR="007F1B9F" w:rsidRPr="00AD378F">
        <w:tc>
          <w:tcPr>
            <w:tcW w:w="720" w:type="dxa"/>
          </w:tcPr>
          <w:p w:rsidR="007F1B9F" w:rsidRPr="00AD378F" w:rsidRDefault="007F1B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7F1B9F" w:rsidRPr="00AD378F" w:rsidRDefault="007F1B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7F1B9F" w:rsidRPr="00AD378F" w:rsidRDefault="007F1B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1. У Державному земельному кадастрі відсутні запитувані відомості</w:t>
            </w:r>
          </w:p>
          <w:p w:rsidR="007F1B9F" w:rsidRPr="00AD378F" w:rsidRDefault="007F1B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2. Із заявою про надання відомостей з Державного земельного кадастру  звернулася неналежна особа</w:t>
            </w:r>
          </w:p>
          <w:p w:rsidR="007F1B9F" w:rsidRPr="00AD378F" w:rsidRDefault="007F1B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Документи подані не в повному обсязі та/або не відповідають вимогам, встановленим законом</w:t>
            </w:r>
          </w:p>
        </w:tc>
      </w:tr>
      <w:tr w:rsidR="007F1B9F" w:rsidRPr="00AD378F">
        <w:tc>
          <w:tcPr>
            <w:tcW w:w="720" w:type="dxa"/>
          </w:tcPr>
          <w:p w:rsidR="007F1B9F" w:rsidRPr="00AD378F" w:rsidRDefault="007F1B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7F1B9F" w:rsidRPr="00AD378F" w:rsidRDefault="007F1B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7F1B9F" w:rsidRPr="00AD378F" w:rsidRDefault="007F1B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або повідомлення про відмову у наданні відомостей з Державного земельного кадастру</w:t>
            </w:r>
          </w:p>
        </w:tc>
      </w:tr>
      <w:tr w:rsidR="007F1B9F" w:rsidRPr="00AD378F">
        <w:tc>
          <w:tcPr>
            <w:tcW w:w="720" w:type="dxa"/>
          </w:tcPr>
          <w:p w:rsidR="007F1B9F" w:rsidRPr="00AD378F" w:rsidRDefault="007F1B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7F1B9F" w:rsidRPr="00AD378F" w:rsidRDefault="007F1B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7F1B9F" w:rsidRPr="00AD378F" w:rsidRDefault="007F1B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або повідомлення про відмову у наданні відомостей з Державного земельного кадастру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7F1B9F" w:rsidRPr="00AD378F">
        <w:tc>
          <w:tcPr>
            <w:tcW w:w="720" w:type="dxa"/>
          </w:tcPr>
          <w:p w:rsidR="007F1B9F" w:rsidRPr="00AD378F" w:rsidRDefault="007F1B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7F1B9F" w:rsidRPr="00AD378F" w:rsidRDefault="007F1B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7F1B9F" w:rsidRPr="00AD378F" w:rsidRDefault="007F1B9F" w:rsidP="009669C6">
            <w:pPr>
              <w:rPr>
                <w:sz w:val="20"/>
                <w:szCs w:val="20"/>
              </w:rPr>
            </w:pPr>
          </w:p>
        </w:tc>
      </w:tr>
    </w:tbl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</w:rPr>
      </w:pPr>
    </w:p>
    <w:p w:rsidR="000B415A" w:rsidRDefault="000B415A" w:rsidP="000B415A">
      <w:pPr>
        <w:rPr>
          <w:sz w:val="20"/>
          <w:szCs w:val="20"/>
        </w:rPr>
      </w:pPr>
    </w:p>
    <w:p w:rsidR="00E9762D" w:rsidRDefault="00E9762D" w:rsidP="000B415A">
      <w:pPr>
        <w:rPr>
          <w:sz w:val="20"/>
          <w:szCs w:val="20"/>
        </w:rPr>
      </w:pPr>
    </w:p>
    <w:p w:rsidR="00E9762D" w:rsidRDefault="00E9762D" w:rsidP="000B415A">
      <w:pPr>
        <w:rPr>
          <w:sz w:val="20"/>
          <w:szCs w:val="20"/>
        </w:rPr>
      </w:pPr>
    </w:p>
    <w:p w:rsidR="00E9762D" w:rsidRDefault="00E9762D" w:rsidP="000B415A">
      <w:pPr>
        <w:rPr>
          <w:sz w:val="20"/>
          <w:szCs w:val="20"/>
        </w:rPr>
      </w:pPr>
    </w:p>
    <w:p w:rsidR="00E9762D" w:rsidRDefault="00E9762D" w:rsidP="000B415A">
      <w:pPr>
        <w:rPr>
          <w:sz w:val="20"/>
          <w:szCs w:val="20"/>
        </w:rPr>
      </w:pPr>
    </w:p>
    <w:p w:rsidR="00E9762D" w:rsidRDefault="00E9762D" w:rsidP="000B415A">
      <w:pPr>
        <w:rPr>
          <w:sz w:val="20"/>
          <w:szCs w:val="20"/>
        </w:rPr>
      </w:pPr>
    </w:p>
    <w:p w:rsidR="00E9762D" w:rsidRDefault="00E9762D" w:rsidP="000B415A">
      <w:pPr>
        <w:rPr>
          <w:sz w:val="20"/>
          <w:szCs w:val="20"/>
        </w:rPr>
      </w:pPr>
    </w:p>
    <w:p w:rsidR="00E9762D" w:rsidRDefault="00E9762D" w:rsidP="000B415A">
      <w:pPr>
        <w:rPr>
          <w:sz w:val="20"/>
          <w:szCs w:val="20"/>
        </w:rPr>
      </w:pPr>
    </w:p>
    <w:p w:rsidR="00E9762D" w:rsidRDefault="00E9762D" w:rsidP="000B415A">
      <w:pPr>
        <w:rPr>
          <w:sz w:val="20"/>
          <w:szCs w:val="20"/>
        </w:rPr>
      </w:pPr>
    </w:p>
    <w:p w:rsidR="00E9762D" w:rsidRDefault="00E9762D" w:rsidP="000B415A">
      <w:pPr>
        <w:rPr>
          <w:sz w:val="20"/>
          <w:szCs w:val="20"/>
        </w:rPr>
      </w:pPr>
    </w:p>
    <w:p w:rsidR="00E9762D" w:rsidRDefault="00E9762D" w:rsidP="000B415A">
      <w:pPr>
        <w:rPr>
          <w:sz w:val="20"/>
          <w:szCs w:val="20"/>
        </w:rPr>
      </w:pPr>
    </w:p>
    <w:p w:rsidR="00E9762D" w:rsidRDefault="00E9762D" w:rsidP="000B415A">
      <w:pPr>
        <w:rPr>
          <w:sz w:val="20"/>
          <w:szCs w:val="20"/>
        </w:rPr>
      </w:pPr>
    </w:p>
    <w:p w:rsidR="00E9762D" w:rsidRDefault="00E9762D" w:rsidP="000B415A">
      <w:pPr>
        <w:rPr>
          <w:sz w:val="20"/>
          <w:szCs w:val="20"/>
        </w:rPr>
      </w:pPr>
    </w:p>
    <w:p w:rsidR="00E9762D" w:rsidRDefault="00E9762D" w:rsidP="000B415A">
      <w:pPr>
        <w:rPr>
          <w:sz w:val="20"/>
          <w:szCs w:val="20"/>
        </w:rPr>
      </w:pPr>
    </w:p>
    <w:p w:rsidR="00E9762D" w:rsidRDefault="00E9762D" w:rsidP="000B415A">
      <w:pPr>
        <w:rPr>
          <w:sz w:val="20"/>
          <w:szCs w:val="20"/>
        </w:rPr>
      </w:pPr>
    </w:p>
    <w:p w:rsidR="00E9762D" w:rsidRPr="00AD378F" w:rsidRDefault="00E9762D" w:rsidP="000B415A">
      <w:pPr>
        <w:rPr>
          <w:sz w:val="20"/>
          <w:szCs w:val="20"/>
        </w:rPr>
      </w:pPr>
    </w:p>
    <w:p w:rsidR="000B415A" w:rsidRDefault="000B415A" w:rsidP="000B415A">
      <w:pPr>
        <w:rPr>
          <w:sz w:val="20"/>
          <w:szCs w:val="20"/>
        </w:rPr>
      </w:pPr>
    </w:p>
    <w:p w:rsidR="00161EAC" w:rsidRDefault="00161EAC" w:rsidP="000B415A">
      <w:pPr>
        <w:rPr>
          <w:sz w:val="20"/>
          <w:szCs w:val="20"/>
        </w:rPr>
      </w:pPr>
    </w:p>
    <w:p w:rsidR="00161EAC" w:rsidRDefault="00161EAC" w:rsidP="000B415A">
      <w:pPr>
        <w:rPr>
          <w:sz w:val="20"/>
          <w:szCs w:val="20"/>
        </w:rPr>
      </w:pPr>
    </w:p>
    <w:p w:rsidR="00161EAC" w:rsidRDefault="00161EAC" w:rsidP="000B415A">
      <w:pPr>
        <w:rPr>
          <w:sz w:val="20"/>
          <w:szCs w:val="20"/>
        </w:rPr>
      </w:pPr>
    </w:p>
    <w:p w:rsidR="00A04CB6" w:rsidRDefault="00A04CB6" w:rsidP="000B415A">
      <w:pPr>
        <w:rPr>
          <w:sz w:val="20"/>
          <w:szCs w:val="20"/>
        </w:rPr>
      </w:pPr>
    </w:p>
    <w:p w:rsidR="00A04CB6" w:rsidRDefault="00A04CB6" w:rsidP="000B415A">
      <w:pPr>
        <w:rPr>
          <w:sz w:val="20"/>
          <w:szCs w:val="20"/>
        </w:rPr>
      </w:pPr>
    </w:p>
    <w:p w:rsidR="00A04CB6" w:rsidRDefault="00A04CB6" w:rsidP="000B415A">
      <w:pPr>
        <w:rPr>
          <w:sz w:val="20"/>
          <w:szCs w:val="20"/>
        </w:rPr>
      </w:pPr>
    </w:p>
    <w:p w:rsidR="00A04CB6" w:rsidRDefault="00A04CB6" w:rsidP="000B415A">
      <w:pPr>
        <w:rPr>
          <w:sz w:val="20"/>
          <w:szCs w:val="20"/>
        </w:rPr>
      </w:pPr>
    </w:p>
    <w:p w:rsidR="00A04CB6" w:rsidRDefault="00A04CB6" w:rsidP="000B415A">
      <w:pPr>
        <w:rPr>
          <w:sz w:val="20"/>
          <w:szCs w:val="20"/>
        </w:rPr>
      </w:pPr>
    </w:p>
    <w:p w:rsidR="00A04CB6" w:rsidRDefault="00A04CB6" w:rsidP="000B415A">
      <w:pPr>
        <w:rPr>
          <w:sz w:val="20"/>
          <w:szCs w:val="20"/>
        </w:rPr>
      </w:pPr>
    </w:p>
    <w:p w:rsidR="00A04CB6" w:rsidRDefault="00A04CB6" w:rsidP="000B415A">
      <w:pPr>
        <w:rPr>
          <w:sz w:val="20"/>
          <w:szCs w:val="20"/>
        </w:rPr>
      </w:pPr>
    </w:p>
    <w:p w:rsidR="00161EAC" w:rsidRDefault="00161EAC" w:rsidP="000B415A">
      <w:pPr>
        <w:rPr>
          <w:sz w:val="20"/>
          <w:szCs w:val="20"/>
        </w:rPr>
      </w:pPr>
    </w:p>
    <w:p w:rsidR="00161EAC" w:rsidRDefault="00161EAC" w:rsidP="000B415A">
      <w:pPr>
        <w:rPr>
          <w:sz w:val="20"/>
          <w:szCs w:val="20"/>
        </w:rPr>
      </w:pPr>
    </w:p>
    <w:p w:rsidR="00161EAC" w:rsidRDefault="00161EAC" w:rsidP="000B415A">
      <w:pPr>
        <w:rPr>
          <w:sz w:val="20"/>
          <w:szCs w:val="20"/>
        </w:rPr>
      </w:pPr>
    </w:p>
    <w:p w:rsidR="00161EAC" w:rsidRDefault="00161EAC" w:rsidP="000B415A">
      <w:pPr>
        <w:rPr>
          <w:sz w:val="20"/>
          <w:szCs w:val="20"/>
        </w:rPr>
      </w:pPr>
    </w:p>
    <w:p w:rsidR="00161EAC" w:rsidRDefault="00161EAC" w:rsidP="000B415A">
      <w:pPr>
        <w:rPr>
          <w:sz w:val="20"/>
          <w:szCs w:val="20"/>
        </w:rPr>
      </w:pPr>
    </w:p>
    <w:p w:rsidR="00161EAC" w:rsidRDefault="00161EAC" w:rsidP="000B415A">
      <w:pPr>
        <w:rPr>
          <w:sz w:val="20"/>
          <w:szCs w:val="20"/>
        </w:rPr>
      </w:pPr>
    </w:p>
    <w:p w:rsidR="00161EAC" w:rsidRPr="00AD378F" w:rsidRDefault="00161EAC" w:rsidP="000B415A">
      <w:pPr>
        <w:rPr>
          <w:sz w:val="20"/>
          <w:szCs w:val="20"/>
        </w:rPr>
      </w:pPr>
    </w:p>
    <w:p w:rsidR="000B415A" w:rsidRDefault="000B415A" w:rsidP="000B415A">
      <w:pPr>
        <w:rPr>
          <w:sz w:val="20"/>
          <w:szCs w:val="20"/>
        </w:rPr>
      </w:pPr>
    </w:p>
    <w:p w:rsidR="007C553B" w:rsidRDefault="007C553B" w:rsidP="000B415A">
      <w:pPr>
        <w:rPr>
          <w:sz w:val="20"/>
          <w:szCs w:val="20"/>
        </w:rPr>
      </w:pPr>
    </w:p>
    <w:p w:rsidR="007C553B" w:rsidRPr="00AD378F" w:rsidRDefault="007C553B" w:rsidP="000B415A">
      <w:pPr>
        <w:rPr>
          <w:sz w:val="20"/>
          <w:szCs w:val="2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lastRenderedPageBreak/>
              <w:t>ІНФОРМАЦІЙНА КАРТКА АДМІНІСТРАТИВНОЇ ПОСЛУГИ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</w:rPr>
              <w:t xml:space="preserve">НАДАННЯ ВІДОМОСТЕЙ З ДЕРЖАВНОГО ЗЕМЕЛЬНОГО КАДАСТРУ У ФОРМІ </w:t>
            </w:r>
            <w:r w:rsidRPr="00AD378F">
              <w:rPr>
                <w:sz w:val="22"/>
                <w:szCs w:val="22"/>
                <w:u w:val="single"/>
                <w:lang w:val="ru-RU"/>
              </w:rPr>
              <w:t xml:space="preserve">ВИКОПІЮВАНЬ З КАДАСТРОВОЇ КАРТИ (ПЛАНУ) ТА ІНШОЇ КАРТОГРАФІЧНОЇ ДОКУМЕНТАЦІЇ 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161EAC" w:rsidRDefault="00161EAC" w:rsidP="00161EAC">
            <w:pPr>
              <w:shd w:val="clear" w:color="auto" w:fill="FFFFFF"/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  <w:shd w:val="clear" w:color="auto" w:fill="FFFFFF"/>
              </w:rPr>
              <w:t>Відділ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 xml:space="preserve"> Держ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>геокадастру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 xml:space="preserve"> у 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 xml:space="preserve">Липоводолинському 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>район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>і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>Сумської області</w:t>
            </w:r>
            <w:r w:rsidRPr="00276802">
              <w:rPr>
                <w:color w:val="000000"/>
                <w:sz w:val="16"/>
                <w:szCs w:val="16"/>
              </w:rPr>
              <w:t xml:space="preserve"> </w:t>
            </w:r>
          </w:p>
          <w:p w:rsidR="000B415A" w:rsidRPr="00AD378F" w:rsidRDefault="00161EAC" w:rsidP="00161EAC">
            <w:pPr>
              <w:jc w:val="center"/>
            </w:pPr>
            <w:r w:rsidRPr="00AD378F">
              <w:rPr>
                <w:sz w:val="16"/>
                <w:szCs w:val="16"/>
              </w:rPr>
              <w:t xml:space="preserve"> </w:t>
            </w:r>
            <w:r w:rsidR="000B415A"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561F47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D17393" w:rsidRPr="00AD378F" w:rsidTr="00161EAC">
        <w:tc>
          <w:tcPr>
            <w:tcW w:w="4320" w:type="dxa"/>
            <w:gridSpan w:val="2"/>
          </w:tcPr>
          <w:p w:rsidR="00D17393" w:rsidRPr="00EE2688" w:rsidRDefault="00C548E5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  <w:vAlign w:val="center"/>
          </w:tcPr>
          <w:p w:rsidR="00D17393" w:rsidRPr="00EE2688" w:rsidRDefault="00161EAC" w:rsidP="00161EAC">
            <w:pPr>
              <w:jc w:val="center"/>
              <w:rPr>
                <w:b/>
                <w:sz w:val="20"/>
                <w:szCs w:val="20"/>
              </w:rPr>
            </w:pPr>
            <w:r w:rsidRPr="00947D1F">
              <w:rPr>
                <w:sz w:val="20"/>
                <w:szCs w:val="20"/>
              </w:rPr>
              <w:t>Центр надання адміністративних послуг в Липоводолинському районі</w:t>
            </w:r>
          </w:p>
        </w:tc>
      </w:tr>
      <w:tr w:rsidR="00161EAC" w:rsidRPr="00AD378F">
        <w:tc>
          <w:tcPr>
            <w:tcW w:w="720" w:type="dxa"/>
          </w:tcPr>
          <w:p w:rsidR="00161EAC" w:rsidRPr="00AD378F" w:rsidRDefault="00161EAC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161EAC" w:rsidRPr="00EE2688" w:rsidRDefault="00161EAC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161EAC" w:rsidRPr="00EE2688" w:rsidRDefault="00161EAC" w:rsidP="000F781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17927">
              <w:rPr>
                <w:color w:val="333333"/>
                <w:sz w:val="20"/>
                <w:szCs w:val="20"/>
              </w:rPr>
              <w:t>вул. </w:t>
            </w:r>
            <w:r w:rsidRPr="004B14F7">
              <w:rPr>
                <w:color w:val="333333"/>
                <w:sz w:val="20"/>
                <w:szCs w:val="20"/>
              </w:rPr>
              <w:t>Леніна</w:t>
            </w:r>
            <w:r w:rsidRPr="00317927">
              <w:rPr>
                <w:color w:val="333333"/>
                <w:sz w:val="20"/>
                <w:szCs w:val="20"/>
              </w:rPr>
              <w:t>, </w:t>
            </w:r>
            <w:r>
              <w:rPr>
                <w:color w:val="333333"/>
                <w:sz w:val="20"/>
                <w:szCs w:val="20"/>
              </w:rPr>
              <w:t>17</w:t>
            </w:r>
            <w:r w:rsidRPr="003E56E1">
              <w:rPr>
                <w:color w:val="333333"/>
                <w:sz w:val="20"/>
                <w:szCs w:val="20"/>
              </w:rPr>
              <w:t>, смт</w:t>
            </w:r>
            <w:r w:rsidRPr="00317927">
              <w:rPr>
                <w:color w:val="333333"/>
                <w:sz w:val="20"/>
                <w:szCs w:val="20"/>
              </w:rPr>
              <w:t>.</w:t>
            </w:r>
            <w:r w:rsidRPr="003E56E1">
              <w:rPr>
                <w:color w:val="333333"/>
                <w:sz w:val="20"/>
                <w:szCs w:val="20"/>
              </w:rPr>
              <w:t> Липова Долина, Сумська обл., 42500</w:t>
            </w:r>
          </w:p>
        </w:tc>
      </w:tr>
      <w:tr w:rsidR="00161EAC" w:rsidRPr="00AD378F">
        <w:tc>
          <w:tcPr>
            <w:tcW w:w="720" w:type="dxa"/>
          </w:tcPr>
          <w:p w:rsidR="00161EAC" w:rsidRPr="00AD378F" w:rsidRDefault="00161EAC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161EAC" w:rsidRPr="00EE2688" w:rsidRDefault="00161EAC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161EAC" w:rsidRPr="00EE2688" w:rsidRDefault="00957F9E" w:rsidP="000F7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понеділок, вівторок, середа, п’ятниця з 8:00 д</w:t>
            </w:r>
            <w:r w:rsidRPr="00317927">
              <w:rPr>
                <w:sz w:val="20"/>
                <w:szCs w:val="20"/>
              </w:rPr>
              <w:t>о 16:00</w:t>
            </w:r>
            <w:r>
              <w:rPr>
                <w:sz w:val="20"/>
                <w:szCs w:val="20"/>
              </w:rPr>
              <w:t>, четвер з 8:00 до 20:00, без перерви на обід, вихідний субота, неділя та святкові дні</w:t>
            </w:r>
          </w:p>
        </w:tc>
      </w:tr>
      <w:tr w:rsidR="00161EAC" w:rsidRPr="00AD378F">
        <w:tc>
          <w:tcPr>
            <w:tcW w:w="720" w:type="dxa"/>
          </w:tcPr>
          <w:p w:rsidR="00161EAC" w:rsidRPr="00AD378F" w:rsidRDefault="00161EAC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161EAC" w:rsidRPr="00EE2688" w:rsidRDefault="00161EAC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161EAC" w:rsidRDefault="00161EAC" w:rsidP="000F7819">
            <w:pPr>
              <w:rPr>
                <w:sz w:val="20"/>
                <w:szCs w:val="20"/>
              </w:rPr>
            </w:pPr>
            <w:r w:rsidRPr="00317927">
              <w:rPr>
                <w:sz w:val="20"/>
                <w:szCs w:val="20"/>
              </w:rPr>
              <w:t>(05452) 5-10-</w:t>
            </w:r>
            <w:r>
              <w:rPr>
                <w:sz w:val="20"/>
                <w:szCs w:val="20"/>
              </w:rPr>
              <w:t>59</w:t>
            </w:r>
            <w:r w:rsidRPr="00317927">
              <w:rPr>
                <w:sz w:val="20"/>
                <w:szCs w:val="20"/>
              </w:rPr>
              <w:t>,</w:t>
            </w:r>
          </w:p>
          <w:p w:rsidR="00161EAC" w:rsidRPr="004B14F7" w:rsidRDefault="00161EAC" w:rsidP="000F7819">
            <w:pPr>
              <w:rPr>
                <w:sz w:val="20"/>
                <w:szCs w:val="20"/>
              </w:rPr>
            </w:pPr>
            <w:r w:rsidRPr="00317927">
              <w:rPr>
                <w:sz w:val="20"/>
                <w:szCs w:val="20"/>
              </w:rPr>
              <w:t xml:space="preserve"> </w:t>
            </w:r>
            <w:hyperlink r:id="rId20" w:history="1">
              <w:r w:rsidRPr="007D247B">
                <w:rPr>
                  <w:rStyle w:val="a8"/>
                  <w:sz w:val="20"/>
                  <w:szCs w:val="20"/>
                </w:rPr>
                <w:t>centr_</w:t>
              </w:r>
              <w:r w:rsidRPr="007D247B">
                <w:rPr>
                  <w:rStyle w:val="a8"/>
                  <w:sz w:val="20"/>
                  <w:szCs w:val="20"/>
                  <w:lang w:val="en-US"/>
                </w:rPr>
                <w:t>ldol</w:t>
              </w:r>
              <w:r w:rsidRPr="007D247B">
                <w:rPr>
                  <w:rStyle w:val="a8"/>
                  <w:sz w:val="20"/>
                  <w:szCs w:val="20"/>
                </w:rPr>
                <w:t>@</w:t>
              </w:r>
              <w:r w:rsidRPr="007D247B">
                <w:rPr>
                  <w:rStyle w:val="a8"/>
                  <w:sz w:val="20"/>
                  <w:szCs w:val="20"/>
                  <w:lang w:val="en-US"/>
                </w:rPr>
                <w:t>mail</w:t>
              </w:r>
              <w:r w:rsidRPr="004B14F7">
                <w:rPr>
                  <w:rStyle w:val="a8"/>
                  <w:sz w:val="20"/>
                  <w:szCs w:val="20"/>
                </w:rPr>
                <w:t>.</w:t>
              </w:r>
              <w:r w:rsidRPr="007D247B">
                <w:rPr>
                  <w:rStyle w:val="a8"/>
                  <w:sz w:val="20"/>
                  <w:szCs w:val="20"/>
                  <w:lang w:val="en-US"/>
                </w:rPr>
                <w:t>ru</w:t>
              </w:r>
            </w:hyperlink>
          </w:p>
          <w:p w:rsidR="00161EAC" w:rsidRPr="00EE2688" w:rsidRDefault="00161EAC" w:rsidP="000F7819">
            <w:pPr>
              <w:spacing w:before="60" w:after="60"/>
              <w:jc w:val="both"/>
              <w:rPr>
                <w:sz w:val="20"/>
                <w:szCs w:val="20"/>
              </w:rPr>
            </w:pPr>
            <w:hyperlink r:id="rId21" w:history="1">
              <w:r w:rsidRPr="00157088">
                <w:rPr>
                  <w:rStyle w:val="a8"/>
                  <w:sz w:val="20"/>
                  <w:szCs w:val="20"/>
                </w:rPr>
                <w:t>http://ldol.sm.gov.ua/index.php/uk/</w:t>
              </w:r>
            </w:hyperlink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38 Закону України “Про Державний земельний кадастр”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0B415A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166, 167, 168, 172, 181, 182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304C70" w:rsidRPr="00AD378F" w:rsidRDefault="00304C70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 </w:t>
            </w:r>
            <w:r w:rsidRPr="00AD378F">
              <w:rPr>
                <w:sz w:val="20"/>
                <w:szCs w:val="20"/>
              </w:rPr>
              <w:t xml:space="preserve"> 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надання відомостей з  Державного земельного кадастру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pStyle w:val="a6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b w:val="0"/>
                <w:sz w:val="20"/>
              </w:rPr>
              <w:t>про надання відомостей з Державного земельного кадастру</w:t>
            </w: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за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2. Документ, що підтверджує оплату послуг з надання викопіювання з кадастрової карти (плану) та іншої картографічної документації Державного земельного кадастру, або засвідченої копії документа Державного земельного кадастру та витягу з нього  </w:t>
            </w:r>
          </w:p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bCs/>
                <w:iCs/>
                <w:sz w:val="20"/>
                <w:szCs w:val="20"/>
              </w:rPr>
              <w:t>3. </w:t>
            </w:r>
            <w:r w:rsidRPr="00AD378F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4A2D5E" w:rsidRPr="00AD378F" w:rsidRDefault="000B415A" w:rsidP="00161EAC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рекомендованим</w:t>
            </w:r>
            <w:r w:rsidRPr="00AD378F">
              <w:rPr>
                <w:rFonts w:ascii="Times New Roman" w:hAnsi="Times New Roman"/>
                <w:sz w:val="20"/>
              </w:rPr>
              <w:t xml:space="preserve"> листом з описом вкладення та повідомленням про вручення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Послуга платна</w:t>
            </w:r>
            <w:r>
              <w:rPr>
                <w:sz w:val="20"/>
                <w:szCs w:val="20"/>
              </w:rPr>
              <w:t xml:space="preserve"> </w:t>
            </w:r>
            <w:r w:rsidRPr="00AD378F">
              <w:rPr>
                <w:sz w:val="20"/>
                <w:szCs w:val="20"/>
              </w:rPr>
              <w:t xml:space="preserve"> </w:t>
            </w:r>
            <w:r w:rsidR="00EC559D">
              <w:rPr>
                <w:sz w:val="20"/>
                <w:szCs w:val="20"/>
              </w:rPr>
              <w:t>(у випадку звернення органів виконавчої влади та органів місцевого самоврядування – безоплатна)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2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i/>
                <w:sz w:val="20"/>
                <w:szCs w:val="20"/>
              </w:rPr>
              <w:t>У разі платності</w:t>
            </w:r>
            <w:r w:rsidRPr="00AD378F">
              <w:rPr>
                <w:sz w:val="20"/>
                <w:szCs w:val="20"/>
              </w:rPr>
              <w:t>: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</w:tcPr>
          <w:p w:rsidR="000B415A" w:rsidRPr="00AD378F" w:rsidRDefault="00527AF6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38 Закону України “Про Державний земельний кадастр”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</w:tcPr>
          <w:p w:rsidR="00527AF6" w:rsidRPr="00AD378F" w:rsidRDefault="00527AF6" w:rsidP="00527AF6">
            <w:pPr>
              <w:jc w:val="both"/>
              <w:rPr>
                <w:sz w:val="20"/>
                <w:szCs w:val="20"/>
                <w:lang w:val="ru-RU"/>
              </w:rPr>
            </w:pPr>
            <w:r w:rsidRPr="00AD378F">
              <w:rPr>
                <w:sz w:val="20"/>
                <w:szCs w:val="20"/>
                <w:lang w:val="ru-RU"/>
              </w:rPr>
              <w:t xml:space="preserve">Розмір плати за надання послуги – </w:t>
            </w:r>
            <w:r>
              <w:rPr>
                <w:sz w:val="20"/>
                <w:szCs w:val="20"/>
                <w:lang w:val="ru-RU"/>
              </w:rPr>
              <w:t>0,03 розміру мінімальної заробітної плати у місячному розмірі, встановленої законом на 1 січня календарного року, в якому надається відповідна адміністративна послуга.</w:t>
            </w:r>
          </w:p>
          <w:p w:rsidR="000B415A" w:rsidRPr="00AD378F" w:rsidRDefault="00527AF6" w:rsidP="00527AF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val="ru-RU"/>
              </w:rPr>
              <w:t xml:space="preserve">Оплата послуги здійснюється шляхом попереднього </w:t>
            </w:r>
            <w:r w:rsidRPr="00AD378F">
              <w:rPr>
                <w:sz w:val="20"/>
                <w:szCs w:val="20"/>
                <w:lang w:val="ru-RU"/>
              </w:rPr>
              <w:lastRenderedPageBreak/>
              <w:t>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</w:t>
            </w:r>
            <w:r>
              <w:rPr>
                <w:sz w:val="20"/>
                <w:szCs w:val="20"/>
                <w:lang w:val="ru-RU"/>
              </w:rPr>
              <w:t>.</w:t>
            </w:r>
            <w:r w:rsidR="000B415A" w:rsidRPr="00AD378F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11.3.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</w:tcPr>
          <w:p w:rsidR="000B415A" w:rsidRPr="00AD378F" w:rsidRDefault="000B415A" w:rsidP="000C26DB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Розрахунковий рахунок для внесення плати надається </w:t>
            </w:r>
            <w:r w:rsidR="00161EAC">
              <w:rPr>
                <w:sz w:val="20"/>
                <w:szCs w:val="20"/>
              </w:rPr>
              <w:t>Відділом</w:t>
            </w:r>
            <w:r w:rsidR="00161EAC" w:rsidRPr="00AD378F">
              <w:rPr>
                <w:sz w:val="20"/>
                <w:szCs w:val="20"/>
              </w:rPr>
              <w:t xml:space="preserve"> Держ</w:t>
            </w:r>
            <w:r w:rsidR="00161EAC">
              <w:rPr>
                <w:sz w:val="20"/>
                <w:szCs w:val="20"/>
              </w:rPr>
              <w:t>геокадастру у Липоводолинському районі</w:t>
            </w:r>
            <w:r w:rsidRPr="00AD378F">
              <w:rPr>
                <w:sz w:val="20"/>
                <w:szCs w:val="20"/>
              </w:rPr>
              <w:t>, який надає адміністративну послугу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Протягом </w:t>
            </w:r>
            <w:r w:rsidR="003A0A1D">
              <w:rPr>
                <w:sz w:val="20"/>
                <w:szCs w:val="20"/>
              </w:rPr>
              <w:t>10</w:t>
            </w:r>
            <w:r w:rsidRPr="00AD378F">
              <w:rPr>
                <w:sz w:val="20"/>
                <w:szCs w:val="20"/>
              </w:rPr>
              <w:t xml:space="preserve"> робочих днів з дати реєстрації заяви про надання послуги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1. У Державному земельному кадастрі відсутні запитувані відомості</w:t>
            </w:r>
          </w:p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2. Із заявою про надання відомостей з Державного земельного кадастру  звернулася неналежна особа</w:t>
            </w:r>
          </w:p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Документи подані не в повному обсязі та/або не відповідають вимогам, встановленим законом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Викопіювання з кадастрової карти (плану) та іншої картографічної документації Державного земельного кадастру або повідомлення про відмову у наданні відомостей з Державного земельного кадастру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Викопіювання з кадастрової карти (плану) та іншої картографічної документації Державного земельного кадастру або повідомлення про відмову у наданні відомостей з Державного земельного кадастру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  <w:r w:rsidR="006941A6"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rPr>
                <w:sz w:val="20"/>
                <w:szCs w:val="20"/>
              </w:rPr>
            </w:pPr>
          </w:p>
        </w:tc>
      </w:tr>
    </w:tbl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/>
    <w:p w:rsidR="000B415A" w:rsidRPr="00AD378F" w:rsidRDefault="000B415A" w:rsidP="000B415A"/>
    <w:p w:rsidR="000B415A" w:rsidRPr="00AD378F" w:rsidRDefault="000B415A" w:rsidP="000B415A"/>
    <w:p w:rsidR="000B415A" w:rsidRDefault="000B415A" w:rsidP="000B415A"/>
    <w:p w:rsidR="00E9762D" w:rsidRDefault="00E9762D" w:rsidP="000B415A"/>
    <w:p w:rsidR="00E9762D" w:rsidRDefault="00E9762D" w:rsidP="000B415A"/>
    <w:p w:rsidR="00E9762D" w:rsidRDefault="00E9762D" w:rsidP="000B415A"/>
    <w:p w:rsidR="00E9762D" w:rsidRDefault="00E9762D" w:rsidP="000B415A"/>
    <w:p w:rsidR="00E9762D" w:rsidRDefault="00E9762D" w:rsidP="000B415A"/>
    <w:p w:rsidR="00E9762D" w:rsidRDefault="00E9762D" w:rsidP="000B415A"/>
    <w:p w:rsidR="00E9762D" w:rsidRDefault="00E9762D" w:rsidP="000B415A"/>
    <w:p w:rsidR="00E9762D" w:rsidRDefault="00E9762D" w:rsidP="000B415A"/>
    <w:p w:rsidR="00E9762D" w:rsidRDefault="00E9762D" w:rsidP="000B415A"/>
    <w:p w:rsidR="00161EAC" w:rsidRDefault="00161EAC" w:rsidP="000B415A"/>
    <w:p w:rsidR="00161EAC" w:rsidRDefault="00161EAC" w:rsidP="000B415A"/>
    <w:p w:rsidR="00161EAC" w:rsidRDefault="00161EAC" w:rsidP="000B415A"/>
    <w:p w:rsidR="00161EAC" w:rsidRDefault="00161EAC" w:rsidP="000B415A"/>
    <w:p w:rsidR="00161EAC" w:rsidRDefault="00161EAC" w:rsidP="000B415A"/>
    <w:p w:rsidR="00161EAC" w:rsidRDefault="00161EAC" w:rsidP="000B415A"/>
    <w:p w:rsidR="00161EAC" w:rsidRDefault="00161EAC" w:rsidP="000B415A"/>
    <w:p w:rsidR="00161EAC" w:rsidRDefault="00161EAC" w:rsidP="000B415A"/>
    <w:p w:rsidR="00161EAC" w:rsidRDefault="00161EAC" w:rsidP="000B415A"/>
    <w:p w:rsidR="00E9762D" w:rsidRDefault="00E9762D" w:rsidP="000B415A"/>
    <w:p w:rsidR="00A04CB6" w:rsidRDefault="00A04CB6" w:rsidP="000B415A"/>
    <w:p w:rsidR="00A04CB6" w:rsidRDefault="00A04CB6" w:rsidP="000B415A"/>
    <w:p w:rsidR="00A04CB6" w:rsidRDefault="00A04CB6" w:rsidP="000B415A"/>
    <w:p w:rsidR="00A04CB6" w:rsidRDefault="00A04CB6" w:rsidP="000B415A"/>
    <w:p w:rsidR="00A04CB6" w:rsidRPr="00AD378F" w:rsidRDefault="00A04CB6" w:rsidP="000B415A"/>
    <w:p w:rsidR="000B415A" w:rsidRPr="00AD378F" w:rsidRDefault="000B415A" w:rsidP="000B415A"/>
    <w:p w:rsidR="000B415A" w:rsidRPr="00AD378F" w:rsidRDefault="000B415A" w:rsidP="000B415A"/>
    <w:p w:rsidR="000B415A" w:rsidRPr="00AD378F" w:rsidRDefault="000B415A" w:rsidP="000B415A">
      <w:pPr>
        <w:rPr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lastRenderedPageBreak/>
              <w:t xml:space="preserve"> ІНФОРМАЦІЙНА КАРТКА АДМІНІСТРАТИВНОЇ ПОСЛУГИ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</w:rPr>
              <w:t>В</w:t>
            </w:r>
            <w:r w:rsidRPr="00AD378F">
              <w:rPr>
                <w:sz w:val="22"/>
                <w:szCs w:val="22"/>
                <w:u w:val="single"/>
                <w:lang w:val="ru-RU"/>
              </w:rPr>
              <w:t>НЕСЕННЯ ДО ДЕРЖАВНОГО ЗЕМЕЛЬНОГО КАДАСТРУ ВІДОМОСТЕЙ (ЗМІН ДО НИХ) ПРО ЗЕМЕЛЬНУ ДІЛЯНКУ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Default="000B415A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9607B6" w:rsidRDefault="009607B6" w:rsidP="009607B6">
            <w:pPr>
              <w:shd w:val="clear" w:color="auto" w:fill="FFFFFF"/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  <w:shd w:val="clear" w:color="auto" w:fill="FFFFFF"/>
              </w:rPr>
              <w:t>Відділ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 xml:space="preserve"> Держ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>геокадастру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 xml:space="preserve"> у 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 xml:space="preserve">Липоводолинському 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>район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>і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>Сумської області</w:t>
            </w:r>
            <w:r w:rsidRPr="00276802">
              <w:rPr>
                <w:color w:val="000000"/>
                <w:sz w:val="16"/>
                <w:szCs w:val="16"/>
              </w:rPr>
              <w:t xml:space="preserve"> </w:t>
            </w:r>
          </w:p>
          <w:p w:rsidR="00E9762D" w:rsidRPr="00AD378F" w:rsidRDefault="009607B6" w:rsidP="009607B6">
            <w:pPr>
              <w:jc w:val="center"/>
            </w:pPr>
            <w:r w:rsidRPr="00AD378F">
              <w:rPr>
                <w:sz w:val="16"/>
                <w:szCs w:val="16"/>
              </w:rPr>
              <w:t xml:space="preserve"> </w:t>
            </w:r>
            <w:r w:rsidR="000B415A"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561F47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D17393" w:rsidRPr="00AD378F" w:rsidTr="009607B6">
        <w:tc>
          <w:tcPr>
            <w:tcW w:w="4320" w:type="dxa"/>
            <w:gridSpan w:val="2"/>
          </w:tcPr>
          <w:p w:rsidR="00D17393" w:rsidRPr="00EE2688" w:rsidRDefault="00C548E5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  <w:vAlign w:val="center"/>
          </w:tcPr>
          <w:p w:rsidR="00D17393" w:rsidRPr="00EE2688" w:rsidRDefault="009607B6" w:rsidP="009607B6">
            <w:pPr>
              <w:jc w:val="center"/>
              <w:rPr>
                <w:b/>
                <w:sz w:val="20"/>
                <w:szCs w:val="20"/>
              </w:rPr>
            </w:pPr>
            <w:r w:rsidRPr="00947D1F">
              <w:rPr>
                <w:sz w:val="20"/>
                <w:szCs w:val="20"/>
              </w:rPr>
              <w:t>Центр надання адміністративних послуг в Липоводолинському районі</w:t>
            </w:r>
          </w:p>
        </w:tc>
      </w:tr>
      <w:tr w:rsidR="009607B6" w:rsidRPr="00AD378F">
        <w:tc>
          <w:tcPr>
            <w:tcW w:w="720" w:type="dxa"/>
          </w:tcPr>
          <w:p w:rsidR="009607B6" w:rsidRPr="00AD378F" w:rsidRDefault="009607B6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:rsidR="009607B6" w:rsidRPr="00EE2688" w:rsidRDefault="009607B6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9607B6" w:rsidRPr="00EE2688" w:rsidRDefault="009607B6" w:rsidP="000F781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17927">
              <w:rPr>
                <w:color w:val="333333"/>
                <w:sz w:val="20"/>
                <w:szCs w:val="20"/>
              </w:rPr>
              <w:t>вул. </w:t>
            </w:r>
            <w:r w:rsidRPr="004B14F7">
              <w:rPr>
                <w:color w:val="333333"/>
                <w:sz w:val="20"/>
                <w:szCs w:val="20"/>
              </w:rPr>
              <w:t>Леніна</w:t>
            </w:r>
            <w:r w:rsidRPr="00317927">
              <w:rPr>
                <w:color w:val="333333"/>
                <w:sz w:val="20"/>
                <w:szCs w:val="20"/>
              </w:rPr>
              <w:t>, </w:t>
            </w:r>
            <w:r>
              <w:rPr>
                <w:color w:val="333333"/>
                <w:sz w:val="20"/>
                <w:szCs w:val="20"/>
              </w:rPr>
              <w:t>17</w:t>
            </w:r>
            <w:r w:rsidRPr="003E56E1">
              <w:rPr>
                <w:color w:val="333333"/>
                <w:sz w:val="20"/>
                <w:szCs w:val="20"/>
              </w:rPr>
              <w:t>, смт</w:t>
            </w:r>
            <w:r w:rsidRPr="00317927">
              <w:rPr>
                <w:color w:val="333333"/>
                <w:sz w:val="20"/>
                <w:szCs w:val="20"/>
              </w:rPr>
              <w:t>.</w:t>
            </w:r>
            <w:r w:rsidRPr="003E56E1">
              <w:rPr>
                <w:color w:val="333333"/>
                <w:sz w:val="20"/>
                <w:szCs w:val="20"/>
              </w:rPr>
              <w:t> Липова Долина, Сумська обл., 42500</w:t>
            </w:r>
          </w:p>
        </w:tc>
      </w:tr>
      <w:tr w:rsidR="009607B6" w:rsidRPr="00AD378F">
        <w:tc>
          <w:tcPr>
            <w:tcW w:w="720" w:type="dxa"/>
          </w:tcPr>
          <w:p w:rsidR="009607B6" w:rsidRPr="00AD378F" w:rsidRDefault="009607B6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:rsidR="009607B6" w:rsidRPr="00EE2688" w:rsidRDefault="009607B6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9607B6" w:rsidRPr="00EE2688" w:rsidRDefault="00957F9E" w:rsidP="000F7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понеділок, вівторок, середа, п’ятниця з 8:00 д</w:t>
            </w:r>
            <w:r w:rsidRPr="00317927">
              <w:rPr>
                <w:sz w:val="20"/>
                <w:szCs w:val="20"/>
              </w:rPr>
              <w:t>о 16:00</w:t>
            </w:r>
            <w:r>
              <w:rPr>
                <w:sz w:val="20"/>
                <w:szCs w:val="20"/>
              </w:rPr>
              <w:t>, четвер з 8:00 до 20:00, без перерви на обід, вихідний субота, неділя та святкові дні</w:t>
            </w:r>
          </w:p>
        </w:tc>
      </w:tr>
      <w:tr w:rsidR="009607B6" w:rsidRPr="00AD378F">
        <w:tc>
          <w:tcPr>
            <w:tcW w:w="720" w:type="dxa"/>
          </w:tcPr>
          <w:p w:rsidR="009607B6" w:rsidRPr="00AD378F" w:rsidRDefault="009607B6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:rsidR="009607B6" w:rsidRPr="00EE2688" w:rsidRDefault="009607B6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9607B6" w:rsidRDefault="009607B6" w:rsidP="000F7819">
            <w:pPr>
              <w:rPr>
                <w:sz w:val="20"/>
                <w:szCs w:val="20"/>
              </w:rPr>
            </w:pPr>
            <w:r w:rsidRPr="00317927">
              <w:rPr>
                <w:sz w:val="20"/>
                <w:szCs w:val="20"/>
              </w:rPr>
              <w:t>(05452) 5-10-</w:t>
            </w:r>
            <w:r>
              <w:rPr>
                <w:sz w:val="20"/>
                <w:szCs w:val="20"/>
              </w:rPr>
              <w:t>59</w:t>
            </w:r>
            <w:r w:rsidRPr="00317927">
              <w:rPr>
                <w:sz w:val="20"/>
                <w:szCs w:val="20"/>
              </w:rPr>
              <w:t>,</w:t>
            </w:r>
          </w:p>
          <w:p w:rsidR="009607B6" w:rsidRPr="004B14F7" w:rsidRDefault="009607B6" w:rsidP="000F7819">
            <w:pPr>
              <w:rPr>
                <w:sz w:val="20"/>
                <w:szCs w:val="20"/>
              </w:rPr>
            </w:pPr>
            <w:r w:rsidRPr="00317927">
              <w:rPr>
                <w:sz w:val="20"/>
                <w:szCs w:val="20"/>
              </w:rPr>
              <w:t xml:space="preserve"> </w:t>
            </w:r>
            <w:hyperlink r:id="rId22" w:history="1">
              <w:r w:rsidRPr="007D247B">
                <w:rPr>
                  <w:rStyle w:val="a8"/>
                  <w:sz w:val="20"/>
                  <w:szCs w:val="20"/>
                </w:rPr>
                <w:t>centr_</w:t>
              </w:r>
              <w:r w:rsidRPr="007D247B">
                <w:rPr>
                  <w:rStyle w:val="a8"/>
                  <w:sz w:val="20"/>
                  <w:szCs w:val="20"/>
                  <w:lang w:val="en-US"/>
                </w:rPr>
                <w:t>ldol</w:t>
              </w:r>
              <w:r w:rsidRPr="007D247B">
                <w:rPr>
                  <w:rStyle w:val="a8"/>
                  <w:sz w:val="20"/>
                  <w:szCs w:val="20"/>
                </w:rPr>
                <w:t>@</w:t>
              </w:r>
              <w:r w:rsidRPr="007D247B">
                <w:rPr>
                  <w:rStyle w:val="a8"/>
                  <w:sz w:val="20"/>
                  <w:szCs w:val="20"/>
                  <w:lang w:val="en-US"/>
                </w:rPr>
                <w:t>mail</w:t>
              </w:r>
              <w:r w:rsidRPr="004B14F7">
                <w:rPr>
                  <w:rStyle w:val="a8"/>
                  <w:sz w:val="20"/>
                  <w:szCs w:val="20"/>
                </w:rPr>
                <w:t>.</w:t>
              </w:r>
              <w:r w:rsidRPr="007D247B">
                <w:rPr>
                  <w:rStyle w:val="a8"/>
                  <w:sz w:val="20"/>
                  <w:szCs w:val="20"/>
                  <w:lang w:val="en-US"/>
                </w:rPr>
                <w:t>ru</w:t>
              </w:r>
            </w:hyperlink>
          </w:p>
          <w:p w:rsidR="009607B6" w:rsidRPr="00EE2688" w:rsidRDefault="009607B6" w:rsidP="000F7819">
            <w:pPr>
              <w:spacing w:before="60" w:after="60"/>
              <w:jc w:val="both"/>
              <w:rPr>
                <w:sz w:val="20"/>
                <w:szCs w:val="20"/>
              </w:rPr>
            </w:pPr>
            <w:hyperlink r:id="rId23" w:history="1">
              <w:r w:rsidRPr="00157088">
                <w:rPr>
                  <w:rStyle w:val="a8"/>
                  <w:sz w:val="20"/>
                  <w:szCs w:val="20"/>
                </w:rPr>
                <w:t>http://ldol.sm.gov.ua/index.php/uk/</w:t>
              </w:r>
            </w:hyperlink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21 Закону України “Про Державний земельний кадастр”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0B415A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Пункти 118, 121, 122 Порядку ведення Державного земельного кадастру, затвердженого постановою Кабінету Міністрів України від 17.10.2012 № 1051 </w:t>
            </w:r>
          </w:p>
          <w:p w:rsidR="00BD00C2" w:rsidRPr="00AD378F" w:rsidRDefault="00BD00C2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внесення відомостей до Державного земельного кадастру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sz w:val="20"/>
              </w:rPr>
              <w:t>про внесення відомостей до Державного земельного кадастру</w:t>
            </w:r>
            <w:r w:rsidRPr="00AD378F">
              <w:rPr>
                <w:rFonts w:ascii="Times New Roman" w:hAnsi="Times New Roman"/>
                <w:bCs/>
                <w:iCs/>
                <w:sz w:val="20"/>
              </w:rPr>
              <w:t xml:space="preserve"> за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Порядком ведення Державного земельного кадастру, затвердженим постановою Кабінету Міністрів України від 17.10.2012 № 1051 </w:t>
            </w:r>
          </w:p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Оригінал документації із землеустрою або оцінки земель, яка є підставою для внесення таких змін (крім випадків зміни виду використання земельної ділянки в межах земель певної категорії)</w:t>
            </w:r>
          </w:p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</w:rPr>
              <w:t>3. Електронний документ (крім випадків внесення відомостей про зміну виду використання)</w:t>
            </w:r>
          </w:p>
        </w:tc>
      </w:tr>
      <w:tr w:rsidR="000B415A" w:rsidRPr="00AD378F" w:rsidTr="009607B6">
        <w:trPr>
          <w:trHeight w:val="761"/>
        </w:trPr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07B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Документи подаються безпосередньо державному кадастровому реєстратору </w:t>
            </w:r>
            <w:r w:rsidR="009607B6">
              <w:rPr>
                <w:sz w:val="20"/>
                <w:szCs w:val="20"/>
              </w:rPr>
              <w:t xml:space="preserve">Відділу </w:t>
            </w:r>
            <w:r w:rsidRPr="00AD378F">
              <w:rPr>
                <w:sz w:val="20"/>
                <w:szCs w:val="20"/>
              </w:rPr>
              <w:t>Держ</w:t>
            </w:r>
            <w:r w:rsidR="004C1CA3">
              <w:rPr>
                <w:sz w:val="20"/>
                <w:szCs w:val="20"/>
              </w:rPr>
              <w:t>геокадастру</w:t>
            </w:r>
            <w:r w:rsidR="009607B6">
              <w:rPr>
                <w:sz w:val="20"/>
                <w:szCs w:val="20"/>
              </w:rPr>
              <w:t xml:space="preserve"> у Липоводолинському районі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F91A7C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Безоплатно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eastAsia="uk-UA"/>
              </w:rPr>
              <w:t xml:space="preserve">У строк, що не перевищує </w:t>
            </w:r>
            <w:r w:rsidR="004D114D">
              <w:rPr>
                <w:sz w:val="20"/>
                <w:szCs w:val="20"/>
                <w:lang w:eastAsia="uk-UA"/>
              </w:rPr>
              <w:t>14</w:t>
            </w:r>
            <w:r w:rsidRPr="00AD378F">
              <w:rPr>
                <w:sz w:val="20"/>
                <w:szCs w:val="20"/>
                <w:lang w:eastAsia="uk-UA"/>
              </w:rPr>
              <w:t xml:space="preserve"> робочих днів з дня отримання відповідних документів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1. Розташування земельної ділянки на території дії повноважень іншого Державного кадастрового реєстратора</w:t>
            </w:r>
          </w:p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2. Звернення із заявою неналежної особи</w:t>
            </w:r>
          </w:p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Невідповідність поданих документів вимогам законодавства</w:t>
            </w:r>
          </w:p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4. Наявність заявлених відомостей у Поземельній книзі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на підтвердження внесення відомостей до Державного земельного кадастру або повідомлення про відмову у внесенні відомостей до Державного земельного кадастру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15.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на підтвердження внесення відомостей до Державного земельного кадастру або повідомлення про відмову у внесенні відомостей до Державного земельного кадастру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  <w:r w:rsidR="00D91DA6"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</w:p>
        </w:tc>
      </w:tr>
    </w:tbl>
    <w:p w:rsidR="000B415A" w:rsidRPr="00AD378F" w:rsidRDefault="000B415A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0B415A" w:rsidRPr="00AD378F" w:rsidRDefault="000B415A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0B415A" w:rsidRDefault="000B415A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7770A9" w:rsidRDefault="007770A9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7770A9" w:rsidRDefault="007770A9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7770A9" w:rsidRDefault="007770A9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7770A9" w:rsidRDefault="007770A9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7770A9" w:rsidRDefault="007770A9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7770A9" w:rsidRDefault="007770A9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7770A9" w:rsidRDefault="007770A9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7770A9" w:rsidRDefault="007770A9" w:rsidP="000B415A">
      <w:pPr>
        <w:pStyle w:val="a5"/>
        <w:jc w:val="both"/>
        <w:rPr>
          <w:rFonts w:ascii="Times New Roman" w:hAnsi="Times New Roman"/>
          <w:sz w:val="20"/>
        </w:rPr>
      </w:pPr>
    </w:p>
    <w:p w:rsidR="00E9762D" w:rsidRDefault="00E9762D" w:rsidP="000B415A">
      <w:pPr>
        <w:pStyle w:val="a5"/>
        <w:jc w:val="both"/>
        <w:rPr>
          <w:rFonts w:ascii="Times New Roman" w:hAnsi="Times New Roman"/>
          <w:sz w:val="20"/>
        </w:rPr>
      </w:pPr>
    </w:p>
    <w:p w:rsidR="00E9762D" w:rsidRDefault="00E9762D" w:rsidP="000B415A">
      <w:pPr>
        <w:pStyle w:val="a5"/>
        <w:jc w:val="both"/>
        <w:rPr>
          <w:rFonts w:ascii="Times New Roman" w:hAnsi="Times New Roman"/>
          <w:sz w:val="20"/>
        </w:rPr>
      </w:pPr>
    </w:p>
    <w:p w:rsidR="00E9762D" w:rsidRDefault="00E9762D" w:rsidP="000B415A">
      <w:pPr>
        <w:pStyle w:val="a5"/>
        <w:jc w:val="both"/>
        <w:rPr>
          <w:rFonts w:ascii="Times New Roman" w:hAnsi="Times New Roman"/>
          <w:sz w:val="20"/>
        </w:rPr>
      </w:pPr>
    </w:p>
    <w:p w:rsidR="00E9762D" w:rsidRDefault="00E9762D" w:rsidP="000B415A">
      <w:pPr>
        <w:pStyle w:val="a5"/>
        <w:jc w:val="both"/>
        <w:rPr>
          <w:rFonts w:ascii="Times New Roman" w:hAnsi="Times New Roman"/>
          <w:sz w:val="20"/>
        </w:rPr>
      </w:pPr>
    </w:p>
    <w:p w:rsidR="00E9762D" w:rsidRDefault="00E9762D" w:rsidP="000B415A">
      <w:pPr>
        <w:pStyle w:val="a5"/>
        <w:jc w:val="both"/>
        <w:rPr>
          <w:rFonts w:ascii="Times New Roman" w:hAnsi="Times New Roman"/>
          <w:sz w:val="20"/>
        </w:rPr>
      </w:pPr>
    </w:p>
    <w:p w:rsidR="00E9762D" w:rsidRDefault="00E9762D" w:rsidP="000B415A">
      <w:pPr>
        <w:pStyle w:val="a5"/>
        <w:jc w:val="both"/>
        <w:rPr>
          <w:rFonts w:ascii="Times New Roman" w:hAnsi="Times New Roman"/>
          <w:sz w:val="20"/>
        </w:rPr>
      </w:pPr>
    </w:p>
    <w:p w:rsidR="00E9762D" w:rsidRDefault="00E9762D" w:rsidP="000B415A">
      <w:pPr>
        <w:pStyle w:val="a5"/>
        <w:jc w:val="both"/>
        <w:rPr>
          <w:rFonts w:ascii="Times New Roman" w:hAnsi="Times New Roman"/>
          <w:sz w:val="20"/>
        </w:rPr>
      </w:pPr>
    </w:p>
    <w:p w:rsidR="00E9762D" w:rsidRDefault="00E9762D" w:rsidP="000B415A">
      <w:pPr>
        <w:pStyle w:val="a5"/>
        <w:jc w:val="both"/>
        <w:rPr>
          <w:rFonts w:ascii="Times New Roman" w:hAnsi="Times New Roman"/>
          <w:sz w:val="20"/>
        </w:rPr>
      </w:pPr>
    </w:p>
    <w:p w:rsidR="00E9762D" w:rsidRDefault="00E9762D" w:rsidP="000B415A">
      <w:pPr>
        <w:pStyle w:val="a5"/>
        <w:jc w:val="both"/>
        <w:rPr>
          <w:rFonts w:ascii="Times New Roman" w:hAnsi="Times New Roman"/>
          <w:sz w:val="20"/>
        </w:rPr>
      </w:pPr>
    </w:p>
    <w:p w:rsidR="00E9762D" w:rsidRDefault="00E9762D" w:rsidP="000B415A">
      <w:pPr>
        <w:pStyle w:val="a5"/>
        <w:jc w:val="both"/>
        <w:rPr>
          <w:rFonts w:ascii="Times New Roman" w:hAnsi="Times New Roman"/>
          <w:sz w:val="20"/>
        </w:rPr>
      </w:pPr>
    </w:p>
    <w:p w:rsidR="00E9762D" w:rsidRDefault="00E9762D" w:rsidP="000B415A">
      <w:pPr>
        <w:pStyle w:val="a5"/>
        <w:jc w:val="both"/>
        <w:rPr>
          <w:rFonts w:ascii="Times New Roman" w:hAnsi="Times New Roman"/>
          <w:sz w:val="20"/>
        </w:rPr>
      </w:pPr>
    </w:p>
    <w:p w:rsidR="00E9762D" w:rsidRDefault="00E9762D" w:rsidP="000B415A">
      <w:pPr>
        <w:pStyle w:val="a5"/>
        <w:jc w:val="both"/>
        <w:rPr>
          <w:rFonts w:ascii="Times New Roman" w:hAnsi="Times New Roman"/>
          <w:sz w:val="20"/>
        </w:rPr>
      </w:pPr>
    </w:p>
    <w:p w:rsidR="00E9762D" w:rsidRPr="00E9762D" w:rsidRDefault="00E9762D" w:rsidP="000B415A">
      <w:pPr>
        <w:pStyle w:val="a5"/>
        <w:jc w:val="both"/>
        <w:rPr>
          <w:rFonts w:ascii="Times New Roman" w:hAnsi="Times New Roman"/>
          <w:sz w:val="20"/>
        </w:rPr>
      </w:pPr>
    </w:p>
    <w:p w:rsidR="007770A9" w:rsidRPr="00AD378F" w:rsidRDefault="007770A9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0B415A" w:rsidRDefault="000B415A" w:rsidP="000B415A">
      <w:pPr>
        <w:pStyle w:val="a5"/>
        <w:jc w:val="both"/>
        <w:rPr>
          <w:rFonts w:ascii="Times New Roman" w:hAnsi="Times New Roman"/>
          <w:sz w:val="20"/>
        </w:rPr>
      </w:pPr>
    </w:p>
    <w:p w:rsidR="009607B6" w:rsidRDefault="009607B6" w:rsidP="000B415A">
      <w:pPr>
        <w:pStyle w:val="a5"/>
        <w:jc w:val="both"/>
        <w:rPr>
          <w:rFonts w:ascii="Times New Roman" w:hAnsi="Times New Roman"/>
          <w:sz w:val="20"/>
        </w:rPr>
      </w:pPr>
    </w:p>
    <w:p w:rsidR="009607B6" w:rsidRDefault="009607B6" w:rsidP="000B415A">
      <w:pPr>
        <w:pStyle w:val="a5"/>
        <w:jc w:val="both"/>
        <w:rPr>
          <w:rFonts w:ascii="Times New Roman" w:hAnsi="Times New Roman"/>
          <w:sz w:val="20"/>
        </w:rPr>
      </w:pPr>
    </w:p>
    <w:p w:rsidR="009607B6" w:rsidRDefault="009607B6" w:rsidP="000B415A">
      <w:pPr>
        <w:pStyle w:val="a5"/>
        <w:jc w:val="both"/>
        <w:rPr>
          <w:rFonts w:ascii="Times New Roman" w:hAnsi="Times New Roman"/>
          <w:sz w:val="20"/>
        </w:rPr>
      </w:pPr>
    </w:p>
    <w:p w:rsidR="009607B6" w:rsidRDefault="009607B6" w:rsidP="000B415A">
      <w:pPr>
        <w:pStyle w:val="a5"/>
        <w:jc w:val="both"/>
        <w:rPr>
          <w:rFonts w:ascii="Times New Roman" w:hAnsi="Times New Roman"/>
          <w:sz w:val="20"/>
        </w:rPr>
      </w:pPr>
    </w:p>
    <w:p w:rsidR="009607B6" w:rsidRDefault="009607B6" w:rsidP="000B415A">
      <w:pPr>
        <w:pStyle w:val="a5"/>
        <w:jc w:val="both"/>
        <w:rPr>
          <w:rFonts w:ascii="Times New Roman" w:hAnsi="Times New Roman"/>
          <w:sz w:val="20"/>
        </w:rPr>
      </w:pPr>
    </w:p>
    <w:p w:rsidR="009607B6" w:rsidRDefault="009607B6" w:rsidP="000B415A">
      <w:pPr>
        <w:pStyle w:val="a5"/>
        <w:jc w:val="both"/>
        <w:rPr>
          <w:rFonts w:ascii="Times New Roman" w:hAnsi="Times New Roman"/>
          <w:sz w:val="20"/>
        </w:rPr>
      </w:pPr>
    </w:p>
    <w:p w:rsidR="00A04CB6" w:rsidRDefault="00A04CB6" w:rsidP="000B415A">
      <w:pPr>
        <w:pStyle w:val="a5"/>
        <w:jc w:val="both"/>
        <w:rPr>
          <w:rFonts w:ascii="Times New Roman" w:hAnsi="Times New Roman"/>
          <w:sz w:val="20"/>
        </w:rPr>
      </w:pPr>
    </w:p>
    <w:p w:rsidR="00A04CB6" w:rsidRDefault="00A04CB6" w:rsidP="000B415A">
      <w:pPr>
        <w:pStyle w:val="a5"/>
        <w:jc w:val="both"/>
        <w:rPr>
          <w:rFonts w:ascii="Times New Roman" w:hAnsi="Times New Roman"/>
          <w:sz w:val="20"/>
        </w:rPr>
      </w:pPr>
    </w:p>
    <w:p w:rsidR="00A04CB6" w:rsidRDefault="00A04CB6" w:rsidP="000B415A">
      <w:pPr>
        <w:pStyle w:val="a5"/>
        <w:jc w:val="both"/>
        <w:rPr>
          <w:rFonts w:ascii="Times New Roman" w:hAnsi="Times New Roman"/>
          <w:sz w:val="20"/>
        </w:rPr>
      </w:pPr>
    </w:p>
    <w:p w:rsidR="00A04CB6" w:rsidRDefault="00A04CB6" w:rsidP="000B415A">
      <w:pPr>
        <w:pStyle w:val="a5"/>
        <w:jc w:val="both"/>
        <w:rPr>
          <w:rFonts w:ascii="Times New Roman" w:hAnsi="Times New Roman"/>
          <w:sz w:val="20"/>
        </w:rPr>
      </w:pPr>
    </w:p>
    <w:p w:rsidR="00A04CB6" w:rsidRDefault="00A04CB6" w:rsidP="000B415A">
      <w:pPr>
        <w:pStyle w:val="a5"/>
        <w:jc w:val="both"/>
        <w:rPr>
          <w:rFonts w:ascii="Times New Roman" w:hAnsi="Times New Roman"/>
          <w:sz w:val="20"/>
        </w:rPr>
      </w:pPr>
    </w:p>
    <w:p w:rsidR="00A04CB6" w:rsidRDefault="00A04CB6" w:rsidP="000B415A">
      <w:pPr>
        <w:pStyle w:val="a5"/>
        <w:jc w:val="both"/>
        <w:rPr>
          <w:rFonts w:ascii="Times New Roman" w:hAnsi="Times New Roman"/>
          <w:sz w:val="20"/>
        </w:rPr>
      </w:pPr>
    </w:p>
    <w:p w:rsidR="009607B6" w:rsidRDefault="009607B6" w:rsidP="000B415A">
      <w:pPr>
        <w:pStyle w:val="a5"/>
        <w:jc w:val="both"/>
        <w:rPr>
          <w:rFonts w:ascii="Times New Roman" w:hAnsi="Times New Roman"/>
          <w:sz w:val="20"/>
        </w:rPr>
      </w:pPr>
    </w:p>
    <w:p w:rsidR="009607B6" w:rsidRDefault="009607B6" w:rsidP="000B415A">
      <w:pPr>
        <w:pStyle w:val="a5"/>
        <w:jc w:val="both"/>
        <w:rPr>
          <w:rFonts w:ascii="Times New Roman" w:hAnsi="Times New Roman"/>
          <w:sz w:val="20"/>
        </w:rPr>
      </w:pPr>
    </w:p>
    <w:p w:rsidR="009607B6" w:rsidRDefault="009607B6" w:rsidP="000B415A">
      <w:pPr>
        <w:pStyle w:val="a5"/>
        <w:jc w:val="both"/>
        <w:rPr>
          <w:rFonts w:ascii="Times New Roman" w:hAnsi="Times New Roman"/>
          <w:sz w:val="20"/>
        </w:rPr>
      </w:pPr>
    </w:p>
    <w:p w:rsidR="000B415A" w:rsidRPr="00AD378F" w:rsidRDefault="000B415A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D07429" w:rsidRDefault="000B415A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</w:rPr>
              <w:t>ДЕРЖАВНА РЕЄСТРАЦІЯ ЗЕМЕЛЬНОЇ ДІЛЯНКИ</w:t>
            </w:r>
            <w:r w:rsidR="00D07429" w:rsidRPr="00D07429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="00D07429">
              <w:rPr>
                <w:sz w:val="22"/>
                <w:szCs w:val="22"/>
                <w:u w:val="single"/>
              </w:rPr>
              <w:t>З ВИДАЧЕЮ ВИТЯГУ З ДЕРЖАВНОГО ЗЕМЕЛЬНОГО КАДАСТРУ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254A3D" w:rsidRDefault="00254A3D" w:rsidP="00254A3D">
            <w:pPr>
              <w:shd w:val="clear" w:color="auto" w:fill="FFFFFF"/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  <w:shd w:val="clear" w:color="auto" w:fill="FFFFFF"/>
              </w:rPr>
              <w:t>Відділ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 xml:space="preserve"> Держ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>геокадастру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 xml:space="preserve"> у 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 xml:space="preserve">Липоводолинському 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>район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>і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>Сумської області</w:t>
            </w:r>
            <w:r w:rsidRPr="00276802">
              <w:rPr>
                <w:color w:val="000000"/>
                <w:sz w:val="16"/>
                <w:szCs w:val="16"/>
              </w:rPr>
              <w:t xml:space="preserve"> </w:t>
            </w:r>
          </w:p>
          <w:p w:rsidR="000B415A" w:rsidRPr="00AD378F" w:rsidRDefault="00254A3D" w:rsidP="00254A3D">
            <w:pPr>
              <w:jc w:val="center"/>
            </w:pPr>
            <w:r w:rsidRPr="00AD378F">
              <w:rPr>
                <w:sz w:val="16"/>
                <w:szCs w:val="16"/>
              </w:rPr>
              <w:t xml:space="preserve"> </w:t>
            </w:r>
            <w:r w:rsidR="000B415A"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561F47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D17393" w:rsidRPr="00AD378F" w:rsidTr="00254A3D">
        <w:tc>
          <w:tcPr>
            <w:tcW w:w="4320" w:type="dxa"/>
            <w:gridSpan w:val="2"/>
          </w:tcPr>
          <w:p w:rsidR="00D17393" w:rsidRPr="00EE2688" w:rsidRDefault="00C548E5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  <w:vAlign w:val="center"/>
          </w:tcPr>
          <w:p w:rsidR="00D17393" w:rsidRPr="00EE2688" w:rsidRDefault="00254A3D" w:rsidP="00254A3D">
            <w:pPr>
              <w:jc w:val="center"/>
              <w:rPr>
                <w:b/>
                <w:sz w:val="20"/>
                <w:szCs w:val="20"/>
              </w:rPr>
            </w:pPr>
            <w:r w:rsidRPr="00947D1F">
              <w:rPr>
                <w:sz w:val="20"/>
                <w:szCs w:val="20"/>
              </w:rPr>
              <w:t>Центр надання адміністративних послуг в Липоводолинському районі</w:t>
            </w:r>
          </w:p>
        </w:tc>
      </w:tr>
      <w:tr w:rsidR="00254A3D" w:rsidRPr="00AD378F">
        <w:tc>
          <w:tcPr>
            <w:tcW w:w="720" w:type="dxa"/>
          </w:tcPr>
          <w:p w:rsidR="00254A3D" w:rsidRPr="00AD378F" w:rsidRDefault="00254A3D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254A3D" w:rsidRPr="00EE2688" w:rsidRDefault="00254A3D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254A3D" w:rsidRPr="00EE2688" w:rsidRDefault="00254A3D" w:rsidP="000F781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17927">
              <w:rPr>
                <w:color w:val="333333"/>
                <w:sz w:val="20"/>
                <w:szCs w:val="20"/>
              </w:rPr>
              <w:t>вул. </w:t>
            </w:r>
            <w:r w:rsidRPr="004B14F7">
              <w:rPr>
                <w:color w:val="333333"/>
                <w:sz w:val="20"/>
                <w:szCs w:val="20"/>
              </w:rPr>
              <w:t>Леніна</w:t>
            </w:r>
            <w:r w:rsidRPr="00317927">
              <w:rPr>
                <w:color w:val="333333"/>
                <w:sz w:val="20"/>
                <w:szCs w:val="20"/>
              </w:rPr>
              <w:t>, </w:t>
            </w:r>
            <w:r>
              <w:rPr>
                <w:color w:val="333333"/>
                <w:sz w:val="20"/>
                <w:szCs w:val="20"/>
              </w:rPr>
              <w:t>17</w:t>
            </w:r>
            <w:r w:rsidRPr="003E56E1">
              <w:rPr>
                <w:color w:val="333333"/>
                <w:sz w:val="20"/>
                <w:szCs w:val="20"/>
              </w:rPr>
              <w:t>, смт</w:t>
            </w:r>
            <w:r w:rsidRPr="00317927">
              <w:rPr>
                <w:color w:val="333333"/>
                <w:sz w:val="20"/>
                <w:szCs w:val="20"/>
              </w:rPr>
              <w:t>.</w:t>
            </w:r>
            <w:r w:rsidRPr="003E56E1">
              <w:rPr>
                <w:color w:val="333333"/>
                <w:sz w:val="20"/>
                <w:szCs w:val="20"/>
              </w:rPr>
              <w:t> Липова Долина, Сумська обл., 42500</w:t>
            </w:r>
          </w:p>
        </w:tc>
      </w:tr>
      <w:tr w:rsidR="00254A3D" w:rsidRPr="00AD378F">
        <w:tc>
          <w:tcPr>
            <w:tcW w:w="720" w:type="dxa"/>
          </w:tcPr>
          <w:p w:rsidR="00254A3D" w:rsidRPr="00AD378F" w:rsidRDefault="00254A3D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254A3D" w:rsidRPr="00EE2688" w:rsidRDefault="00254A3D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254A3D" w:rsidRPr="00EE2688" w:rsidRDefault="00957F9E" w:rsidP="000F7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понеділок, вівторок, середа, п’ятниця з 8:00 д</w:t>
            </w:r>
            <w:r w:rsidRPr="00317927">
              <w:rPr>
                <w:sz w:val="20"/>
                <w:szCs w:val="20"/>
              </w:rPr>
              <w:t>о 16:00</w:t>
            </w:r>
            <w:r>
              <w:rPr>
                <w:sz w:val="20"/>
                <w:szCs w:val="20"/>
              </w:rPr>
              <w:t>, четвер з 8:00 до 20:00, без перерви на обід, вихідний субота, неділя та святкові дні</w:t>
            </w:r>
          </w:p>
        </w:tc>
      </w:tr>
      <w:tr w:rsidR="00254A3D" w:rsidRPr="00AD378F">
        <w:tc>
          <w:tcPr>
            <w:tcW w:w="720" w:type="dxa"/>
          </w:tcPr>
          <w:p w:rsidR="00254A3D" w:rsidRPr="00AD378F" w:rsidRDefault="00254A3D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254A3D" w:rsidRPr="00EE2688" w:rsidRDefault="00254A3D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254A3D" w:rsidRDefault="00254A3D" w:rsidP="000F7819">
            <w:pPr>
              <w:rPr>
                <w:sz w:val="20"/>
                <w:szCs w:val="20"/>
              </w:rPr>
            </w:pPr>
            <w:r w:rsidRPr="00317927">
              <w:rPr>
                <w:sz w:val="20"/>
                <w:szCs w:val="20"/>
              </w:rPr>
              <w:t>(05452) 5-10-</w:t>
            </w:r>
            <w:r>
              <w:rPr>
                <w:sz w:val="20"/>
                <w:szCs w:val="20"/>
              </w:rPr>
              <w:t>59</w:t>
            </w:r>
            <w:r w:rsidRPr="00317927">
              <w:rPr>
                <w:sz w:val="20"/>
                <w:szCs w:val="20"/>
              </w:rPr>
              <w:t>,</w:t>
            </w:r>
          </w:p>
          <w:p w:rsidR="00254A3D" w:rsidRPr="004B14F7" w:rsidRDefault="00254A3D" w:rsidP="000F7819">
            <w:pPr>
              <w:rPr>
                <w:sz w:val="20"/>
                <w:szCs w:val="20"/>
              </w:rPr>
            </w:pPr>
            <w:r w:rsidRPr="00317927">
              <w:rPr>
                <w:sz w:val="20"/>
                <w:szCs w:val="20"/>
              </w:rPr>
              <w:t xml:space="preserve"> </w:t>
            </w:r>
            <w:hyperlink r:id="rId24" w:history="1">
              <w:r w:rsidRPr="007D247B">
                <w:rPr>
                  <w:rStyle w:val="a8"/>
                  <w:sz w:val="20"/>
                  <w:szCs w:val="20"/>
                </w:rPr>
                <w:t>centr_</w:t>
              </w:r>
              <w:r w:rsidRPr="007D247B">
                <w:rPr>
                  <w:rStyle w:val="a8"/>
                  <w:sz w:val="20"/>
                  <w:szCs w:val="20"/>
                  <w:lang w:val="en-US"/>
                </w:rPr>
                <w:t>ldol</w:t>
              </w:r>
              <w:r w:rsidRPr="007D247B">
                <w:rPr>
                  <w:rStyle w:val="a8"/>
                  <w:sz w:val="20"/>
                  <w:szCs w:val="20"/>
                </w:rPr>
                <w:t>@</w:t>
              </w:r>
              <w:r w:rsidRPr="007D247B">
                <w:rPr>
                  <w:rStyle w:val="a8"/>
                  <w:sz w:val="20"/>
                  <w:szCs w:val="20"/>
                  <w:lang w:val="en-US"/>
                </w:rPr>
                <w:t>mail</w:t>
              </w:r>
              <w:r w:rsidRPr="004B14F7">
                <w:rPr>
                  <w:rStyle w:val="a8"/>
                  <w:sz w:val="20"/>
                  <w:szCs w:val="20"/>
                </w:rPr>
                <w:t>.</w:t>
              </w:r>
              <w:r w:rsidRPr="007D247B">
                <w:rPr>
                  <w:rStyle w:val="a8"/>
                  <w:sz w:val="20"/>
                  <w:szCs w:val="20"/>
                  <w:lang w:val="en-US"/>
                </w:rPr>
                <w:t>ru</w:t>
              </w:r>
            </w:hyperlink>
          </w:p>
          <w:p w:rsidR="00254A3D" w:rsidRPr="00EE2688" w:rsidRDefault="00254A3D" w:rsidP="000F7819">
            <w:pPr>
              <w:spacing w:before="60" w:after="60"/>
              <w:jc w:val="both"/>
              <w:rPr>
                <w:sz w:val="20"/>
                <w:szCs w:val="20"/>
              </w:rPr>
            </w:pPr>
            <w:hyperlink r:id="rId25" w:history="1">
              <w:r w:rsidRPr="00157088">
                <w:rPr>
                  <w:rStyle w:val="a8"/>
                  <w:sz w:val="20"/>
                  <w:szCs w:val="20"/>
                </w:rPr>
                <w:t>http://ldol.sm.gov.ua/index.php/uk/</w:t>
              </w:r>
            </w:hyperlink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24 Закону України “Про Державний земельний кадастр”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0B415A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Пункти 110, 111 Порядку ведення Державного земельного кадастру, затвердженого постановою Кабінету Міністрів України від 17.10.2012 № 1051 </w:t>
            </w:r>
          </w:p>
          <w:p w:rsidR="00F51FC1" w:rsidRPr="00AD378F" w:rsidRDefault="00F51FC1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державну реєстрацію земельної ділянки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1. Заява про державну реєстрацію земельної ділянки за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Порядком ведення Державного земельного кадастру, затвердженим постановою Кабінету Міністрів України від 17.10.2012 № 1051 </w:t>
            </w:r>
          </w:p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Оригінал погодженої відповідно до законодавства документації із землеустрою, яка є підставою для формування земельної ділянки (разом з позитивним висновком державної експертизи землевпорядної документації у разі, коли така документація підлягає обов’язковій державній експертизі землевпорядної документації)</w:t>
            </w:r>
          </w:p>
          <w:p w:rsidR="000B415A" w:rsidRPr="00AD378F" w:rsidRDefault="000B415A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</w:rPr>
              <w:t>3. Електронний документ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з доданими документами надається заявником особисто чи уповноваженою ним особою або надсилається поштою цінним листом з описом вкладення та повідомленням про вручення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AF5E89" w:rsidRPr="00AD378F" w:rsidRDefault="00AF5E89" w:rsidP="00AF5E89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Безоплатно </w:t>
            </w:r>
          </w:p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Протягом </w:t>
            </w:r>
            <w:r w:rsidR="004D114D">
              <w:rPr>
                <w:sz w:val="20"/>
                <w:szCs w:val="20"/>
              </w:rPr>
              <w:t>14</w:t>
            </w:r>
            <w:r w:rsidRPr="00AD378F">
              <w:rPr>
                <w:sz w:val="20"/>
                <w:szCs w:val="20"/>
              </w:rPr>
              <w:t xml:space="preserve"> календарних днів з дня реєстрації заяви про надання послуги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1. Невідповідність поданих документів вимогам законодавства</w:t>
            </w:r>
          </w:p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 Розташування в межах земельної ділянки, яку передбачається зареєструвати, іншої земельної ділянки або її частини</w:t>
            </w:r>
          </w:p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Розташування земельної ділянки на території дії повноважень іншого Державного кадастрового реєстратора</w:t>
            </w:r>
          </w:p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4. Подання заявником документів, визначених законодавством для отримання послуги, не в повному обсязі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Відкриття Поземельної книги на земельну ділянку</w:t>
            </w:r>
          </w:p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на підтвердження державної реєстрації земельної ділянки</w:t>
            </w:r>
          </w:p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Відмова у здійсненні державної реєстрації земельної ділянки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Витяг з Державного земельного кадастру на підтвердження державної реєстрації земельної ділянки або відмова у здійсненні державної реєстрації земельної ділянки </w:t>
            </w:r>
            <w:r w:rsidR="00D91DA6"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rPr>
                <w:sz w:val="20"/>
                <w:szCs w:val="20"/>
              </w:rPr>
            </w:pPr>
          </w:p>
        </w:tc>
      </w:tr>
    </w:tbl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sz w:val="20"/>
          <w:szCs w:val="20"/>
          <w:lang w:val="en-US"/>
        </w:rPr>
      </w:pPr>
    </w:p>
    <w:p w:rsidR="000B415A" w:rsidRPr="00AD378F" w:rsidRDefault="000B415A" w:rsidP="000B415A">
      <w:pPr>
        <w:rPr>
          <w:lang w:val="en-US"/>
        </w:rPr>
      </w:pPr>
    </w:p>
    <w:p w:rsidR="000B415A" w:rsidRDefault="000B415A" w:rsidP="000B415A"/>
    <w:p w:rsidR="00AF5E89" w:rsidRDefault="00AF5E89" w:rsidP="000B415A"/>
    <w:p w:rsidR="00AF5E89" w:rsidRDefault="00AF5E89" w:rsidP="000B415A"/>
    <w:p w:rsidR="00AF5E89" w:rsidRDefault="00AF5E89" w:rsidP="000B415A"/>
    <w:p w:rsidR="00AF5E89" w:rsidRDefault="00AF5E89" w:rsidP="000B415A"/>
    <w:p w:rsidR="00AF5E89" w:rsidRDefault="00AF5E89" w:rsidP="000B415A"/>
    <w:p w:rsidR="00AF5E89" w:rsidRDefault="00AF5E89" w:rsidP="000B415A"/>
    <w:p w:rsidR="00AF5E89" w:rsidRDefault="00AF5E89" w:rsidP="000B415A"/>
    <w:p w:rsidR="00AF5E89" w:rsidRDefault="00AF5E89" w:rsidP="000B415A"/>
    <w:p w:rsidR="00AF5E89" w:rsidRDefault="00AF5E89" w:rsidP="000B415A"/>
    <w:p w:rsidR="00AF5E89" w:rsidRPr="00AF5E89" w:rsidRDefault="00AF5E89" w:rsidP="000B415A"/>
    <w:p w:rsidR="000B415A" w:rsidRPr="00AD378F" w:rsidRDefault="000B415A" w:rsidP="000B415A">
      <w:pPr>
        <w:rPr>
          <w:lang w:val="en-US"/>
        </w:rPr>
      </w:pPr>
    </w:p>
    <w:p w:rsidR="000B415A" w:rsidRDefault="000B415A" w:rsidP="000B415A"/>
    <w:p w:rsidR="007658F6" w:rsidRDefault="007658F6" w:rsidP="000B415A"/>
    <w:p w:rsidR="007658F6" w:rsidRDefault="007658F6" w:rsidP="000B415A"/>
    <w:p w:rsidR="007658F6" w:rsidRDefault="007658F6" w:rsidP="000B415A"/>
    <w:p w:rsidR="007658F6" w:rsidRDefault="007658F6" w:rsidP="000B415A"/>
    <w:p w:rsidR="007658F6" w:rsidRDefault="007658F6" w:rsidP="000B415A"/>
    <w:p w:rsidR="007658F6" w:rsidRDefault="007658F6" w:rsidP="000B415A"/>
    <w:p w:rsidR="007658F6" w:rsidRDefault="007658F6" w:rsidP="000B415A"/>
    <w:p w:rsidR="007658F6" w:rsidRDefault="007658F6" w:rsidP="000B415A"/>
    <w:p w:rsidR="007658F6" w:rsidRDefault="007658F6" w:rsidP="000B415A"/>
    <w:p w:rsidR="007658F6" w:rsidRDefault="007658F6" w:rsidP="000B415A"/>
    <w:p w:rsidR="007658F6" w:rsidRDefault="007658F6" w:rsidP="000B415A"/>
    <w:p w:rsidR="007658F6" w:rsidRDefault="007658F6" w:rsidP="000B415A"/>
    <w:p w:rsidR="007658F6" w:rsidRDefault="007658F6" w:rsidP="000B415A"/>
    <w:p w:rsidR="007658F6" w:rsidRDefault="007658F6" w:rsidP="000B415A"/>
    <w:p w:rsidR="007658F6" w:rsidRDefault="007658F6" w:rsidP="000B415A"/>
    <w:p w:rsidR="007658F6" w:rsidRDefault="007658F6" w:rsidP="000B415A"/>
    <w:p w:rsidR="002264EC" w:rsidRDefault="002264EC" w:rsidP="000B415A"/>
    <w:p w:rsidR="002264EC" w:rsidRDefault="002264EC" w:rsidP="000B415A"/>
    <w:p w:rsidR="002264EC" w:rsidRDefault="002264EC" w:rsidP="000B415A"/>
    <w:p w:rsidR="002264EC" w:rsidRDefault="002264EC" w:rsidP="000B415A"/>
    <w:p w:rsidR="002264EC" w:rsidRDefault="002264EC" w:rsidP="000B415A"/>
    <w:p w:rsidR="002264EC" w:rsidRDefault="002264EC" w:rsidP="000B415A"/>
    <w:p w:rsidR="002264EC" w:rsidRDefault="002264EC" w:rsidP="000B415A"/>
    <w:p w:rsidR="002264EC" w:rsidRDefault="002264EC" w:rsidP="000B415A"/>
    <w:p w:rsidR="002264EC" w:rsidRDefault="002264EC" w:rsidP="000B415A"/>
    <w:p w:rsidR="00A04CB6" w:rsidRDefault="00A04CB6" w:rsidP="000B415A"/>
    <w:p w:rsidR="00A04CB6" w:rsidRDefault="00A04CB6" w:rsidP="000B415A"/>
    <w:p w:rsidR="00A04CB6" w:rsidRDefault="00A04CB6" w:rsidP="000B415A"/>
    <w:p w:rsidR="00A04CB6" w:rsidRDefault="00A04CB6" w:rsidP="000B415A"/>
    <w:p w:rsidR="002264EC" w:rsidRDefault="002264EC" w:rsidP="000B415A"/>
    <w:p w:rsidR="007658F6" w:rsidRPr="007658F6" w:rsidRDefault="007658F6" w:rsidP="000B415A"/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lastRenderedPageBreak/>
              <w:t>ІНФОРМАЦІЙНА КАРТКА АДМІНІСТРАТИВНОЇ ПОСЛУГИ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  <w:lang w:val="ru-RU"/>
              </w:rPr>
              <w:t>ДЕРЖАВНА РЕЄСТРАЦІЯ ОБМЕЖЕНЬ У ВИКОРИСТАННІ ЗЕМЕЛЬ</w:t>
            </w:r>
            <w:r w:rsidR="00E83979">
              <w:rPr>
                <w:sz w:val="22"/>
                <w:szCs w:val="22"/>
                <w:u w:val="single"/>
                <w:lang w:val="ru-RU"/>
              </w:rPr>
              <w:t xml:space="preserve"> З ВИДАЧЕЮ ВИТЯГУ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Default="000B415A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2264EC" w:rsidRDefault="002264EC" w:rsidP="002264EC">
            <w:pPr>
              <w:shd w:val="clear" w:color="auto" w:fill="FFFFFF"/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  <w:shd w:val="clear" w:color="auto" w:fill="FFFFFF"/>
              </w:rPr>
              <w:t>Відділ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 xml:space="preserve"> Держ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>геокадастру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 xml:space="preserve"> у 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 xml:space="preserve">Липоводолинському 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>район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>і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>Сумської області</w:t>
            </w:r>
            <w:r w:rsidRPr="00276802">
              <w:rPr>
                <w:color w:val="000000"/>
                <w:sz w:val="16"/>
                <w:szCs w:val="16"/>
              </w:rPr>
              <w:t xml:space="preserve"> </w:t>
            </w:r>
          </w:p>
          <w:p w:rsidR="007658F6" w:rsidRPr="00AD378F" w:rsidRDefault="000B415A" w:rsidP="002264EC">
            <w:pPr>
              <w:jc w:val="center"/>
            </w:pPr>
            <w:r w:rsidRPr="00AD378F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561F47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D17393" w:rsidRPr="00AD378F" w:rsidTr="002264EC">
        <w:tc>
          <w:tcPr>
            <w:tcW w:w="4320" w:type="dxa"/>
            <w:gridSpan w:val="2"/>
          </w:tcPr>
          <w:p w:rsidR="00D17393" w:rsidRPr="00EE2688" w:rsidRDefault="00C548E5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  <w:vAlign w:val="center"/>
          </w:tcPr>
          <w:p w:rsidR="00D17393" w:rsidRPr="00EE2688" w:rsidRDefault="002264EC" w:rsidP="002264EC">
            <w:pPr>
              <w:jc w:val="center"/>
              <w:rPr>
                <w:b/>
                <w:sz w:val="20"/>
                <w:szCs w:val="20"/>
              </w:rPr>
            </w:pPr>
            <w:r w:rsidRPr="00947D1F">
              <w:rPr>
                <w:sz w:val="20"/>
                <w:szCs w:val="20"/>
              </w:rPr>
              <w:t>Центр надання адміністративних послуг в Липоводолинському районі</w:t>
            </w:r>
          </w:p>
        </w:tc>
      </w:tr>
      <w:tr w:rsidR="002264EC" w:rsidRPr="00AD378F">
        <w:tc>
          <w:tcPr>
            <w:tcW w:w="720" w:type="dxa"/>
          </w:tcPr>
          <w:p w:rsidR="002264EC" w:rsidRPr="00AD378F" w:rsidRDefault="002264EC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2264EC" w:rsidRPr="00EE2688" w:rsidRDefault="002264EC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2264EC" w:rsidRPr="00EE2688" w:rsidRDefault="002264EC" w:rsidP="000F781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17927">
              <w:rPr>
                <w:color w:val="333333"/>
                <w:sz w:val="20"/>
                <w:szCs w:val="20"/>
              </w:rPr>
              <w:t>вул. </w:t>
            </w:r>
            <w:r w:rsidRPr="004B14F7">
              <w:rPr>
                <w:color w:val="333333"/>
                <w:sz w:val="20"/>
                <w:szCs w:val="20"/>
              </w:rPr>
              <w:t>Леніна</w:t>
            </w:r>
            <w:r w:rsidRPr="00317927">
              <w:rPr>
                <w:color w:val="333333"/>
                <w:sz w:val="20"/>
                <w:szCs w:val="20"/>
              </w:rPr>
              <w:t>, </w:t>
            </w:r>
            <w:r>
              <w:rPr>
                <w:color w:val="333333"/>
                <w:sz w:val="20"/>
                <w:szCs w:val="20"/>
              </w:rPr>
              <w:t>17</w:t>
            </w:r>
            <w:r w:rsidRPr="003E56E1">
              <w:rPr>
                <w:color w:val="333333"/>
                <w:sz w:val="20"/>
                <w:szCs w:val="20"/>
              </w:rPr>
              <w:t>, смт</w:t>
            </w:r>
            <w:r w:rsidRPr="00317927">
              <w:rPr>
                <w:color w:val="333333"/>
                <w:sz w:val="20"/>
                <w:szCs w:val="20"/>
              </w:rPr>
              <w:t>.</w:t>
            </w:r>
            <w:r w:rsidRPr="003E56E1">
              <w:rPr>
                <w:color w:val="333333"/>
                <w:sz w:val="20"/>
                <w:szCs w:val="20"/>
              </w:rPr>
              <w:t> Липова Долина, Сумська обл., 42500</w:t>
            </w:r>
          </w:p>
        </w:tc>
      </w:tr>
      <w:tr w:rsidR="002264EC" w:rsidRPr="00AD378F">
        <w:tc>
          <w:tcPr>
            <w:tcW w:w="720" w:type="dxa"/>
          </w:tcPr>
          <w:p w:rsidR="002264EC" w:rsidRPr="00AD378F" w:rsidRDefault="002264EC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2264EC" w:rsidRPr="00EE2688" w:rsidRDefault="002264EC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2264EC" w:rsidRPr="00EE2688" w:rsidRDefault="00957F9E" w:rsidP="000F7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понеділок, вівторок, середа, п’ятниця з 8:00 д</w:t>
            </w:r>
            <w:r w:rsidRPr="00317927">
              <w:rPr>
                <w:sz w:val="20"/>
                <w:szCs w:val="20"/>
              </w:rPr>
              <w:t>о 16:00</w:t>
            </w:r>
            <w:r>
              <w:rPr>
                <w:sz w:val="20"/>
                <w:szCs w:val="20"/>
              </w:rPr>
              <w:t>, четвер з 8:00 до 20:00, без перерви на обід, вихідний субота, неділя та святкові дні</w:t>
            </w:r>
          </w:p>
        </w:tc>
      </w:tr>
      <w:tr w:rsidR="002264EC" w:rsidRPr="00AD378F">
        <w:tc>
          <w:tcPr>
            <w:tcW w:w="720" w:type="dxa"/>
          </w:tcPr>
          <w:p w:rsidR="002264EC" w:rsidRPr="00AD378F" w:rsidRDefault="002264EC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2264EC" w:rsidRPr="00EE2688" w:rsidRDefault="002264EC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2264EC" w:rsidRDefault="002264EC" w:rsidP="000F7819">
            <w:pPr>
              <w:rPr>
                <w:sz w:val="20"/>
                <w:szCs w:val="20"/>
              </w:rPr>
            </w:pPr>
            <w:r w:rsidRPr="00317927">
              <w:rPr>
                <w:sz w:val="20"/>
                <w:szCs w:val="20"/>
              </w:rPr>
              <w:t>(05452) 5-10-</w:t>
            </w:r>
            <w:r>
              <w:rPr>
                <w:sz w:val="20"/>
                <w:szCs w:val="20"/>
              </w:rPr>
              <w:t>59</w:t>
            </w:r>
            <w:r w:rsidRPr="00317927">
              <w:rPr>
                <w:sz w:val="20"/>
                <w:szCs w:val="20"/>
              </w:rPr>
              <w:t>,</w:t>
            </w:r>
          </w:p>
          <w:p w:rsidR="002264EC" w:rsidRPr="004B14F7" w:rsidRDefault="002264EC" w:rsidP="000F7819">
            <w:pPr>
              <w:rPr>
                <w:sz w:val="20"/>
                <w:szCs w:val="20"/>
              </w:rPr>
            </w:pPr>
            <w:r w:rsidRPr="00317927">
              <w:rPr>
                <w:sz w:val="20"/>
                <w:szCs w:val="20"/>
              </w:rPr>
              <w:t xml:space="preserve"> </w:t>
            </w:r>
            <w:hyperlink r:id="rId26" w:history="1">
              <w:r w:rsidRPr="007D247B">
                <w:rPr>
                  <w:rStyle w:val="a8"/>
                  <w:sz w:val="20"/>
                  <w:szCs w:val="20"/>
                </w:rPr>
                <w:t>centr_</w:t>
              </w:r>
              <w:r w:rsidRPr="007D247B">
                <w:rPr>
                  <w:rStyle w:val="a8"/>
                  <w:sz w:val="20"/>
                  <w:szCs w:val="20"/>
                  <w:lang w:val="en-US"/>
                </w:rPr>
                <w:t>ldol</w:t>
              </w:r>
              <w:r w:rsidRPr="007D247B">
                <w:rPr>
                  <w:rStyle w:val="a8"/>
                  <w:sz w:val="20"/>
                  <w:szCs w:val="20"/>
                </w:rPr>
                <w:t>@</w:t>
              </w:r>
              <w:r w:rsidRPr="007D247B">
                <w:rPr>
                  <w:rStyle w:val="a8"/>
                  <w:sz w:val="20"/>
                  <w:szCs w:val="20"/>
                  <w:lang w:val="en-US"/>
                </w:rPr>
                <w:t>mail</w:t>
              </w:r>
              <w:r w:rsidRPr="004B14F7">
                <w:rPr>
                  <w:rStyle w:val="a8"/>
                  <w:sz w:val="20"/>
                  <w:szCs w:val="20"/>
                </w:rPr>
                <w:t>.</w:t>
              </w:r>
              <w:r w:rsidRPr="007D247B">
                <w:rPr>
                  <w:rStyle w:val="a8"/>
                  <w:sz w:val="20"/>
                  <w:szCs w:val="20"/>
                  <w:lang w:val="en-US"/>
                </w:rPr>
                <w:t>ru</w:t>
              </w:r>
            </w:hyperlink>
          </w:p>
          <w:p w:rsidR="002264EC" w:rsidRPr="00EE2688" w:rsidRDefault="002264EC" w:rsidP="000F7819">
            <w:pPr>
              <w:spacing w:before="60" w:after="60"/>
              <w:jc w:val="both"/>
              <w:rPr>
                <w:sz w:val="20"/>
                <w:szCs w:val="20"/>
              </w:rPr>
            </w:pPr>
            <w:hyperlink r:id="rId27" w:history="1">
              <w:r w:rsidRPr="00157088">
                <w:rPr>
                  <w:rStyle w:val="a8"/>
                  <w:sz w:val="20"/>
                  <w:szCs w:val="20"/>
                </w:rPr>
                <w:t>http://ldol.sm.gov.ua/index.php/uk/</w:t>
              </w:r>
            </w:hyperlink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28 Закону України “Про Державний земельний кадастр”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0B415A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101, 103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E83979" w:rsidRPr="00AD378F" w:rsidRDefault="00E83979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державну реєстрацію обмеження у використанні земель</w:t>
            </w:r>
          </w:p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bCs/>
                <w:iCs/>
                <w:sz w:val="20"/>
              </w:rPr>
              <w:t xml:space="preserve">1. Заява про державну реєстрацію обмеження </w:t>
            </w:r>
            <w:r w:rsidRPr="00AD378F">
              <w:rPr>
                <w:rFonts w:ascii="Times New Roman" w:hAnsi="Times New Roman"/>
                <w:sz w:val="20"/>
              </w:rPr>
              <w:t>у використанні земель</w:t>
            </w:r>
            <w:r w:rsidRPr="00AD378F">
              <w:rPr>
                <w:rFonts w:ascii="Times New Roman" w:hAnsi="Times New Roman"/>
                <w:bCs/>
                <w:iCs/>
                <w:sz w:val="20"/>
              </w:rPr>
              <w:t xml:space="preserve"> за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Порядком ведення Державного земельного кадастру, затвердженим постановою Кабінету Міністрів України від 17.10.2012 № 1051 </w:t>
            </w:r>
          </w:p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Документація із землеустрою, інші документи, які є підставою для виникнення, зміни та припинення обмеження у використанні земель</w:t>
            </w:r>
          </w:p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</w:rPr>
              <w:t>3. Електронний документ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2264EC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Документи подаються безпосередньо державному кадастровому реєстратору </w:t>
            </w:r>
            <w:r w:rsidR="002264EC">
              <w:rPr>
                <w:sz w:val="20"/>
                <w:szCs w:val="20"/>
              </w:rPr>
              <w:t>Відділу</w:t>
            </w:r>
            <w:r w:rsidRPr="00AD378F">
              <w:rPr>
                <w:sz w:val="20"/>
                <w:szCs w:val="20"/>
              </w:rPr>
              <w:t xml:space="preserve"> Держ</w:t>
            </w:r>
            <w:r w:rsidR="00820C65">
              <w:rPr>
                <w:sz w:val="20"/>
                <w:szCs w:val="20"/>
              </w:rPr>
              <w:t>геокадастру</w:t>
            </w:r>
            <w:r w:rsidR="002264EC">
              <w:rPr>
                <w:sz w:val="20"/>
                <w:szCs w:val="20"/>
              </w:rPr>
              <w:t xml:space="preserve"> у Липоводолинському районі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046EEA" w:rsidRPr="00AD378F" w:rsidRDefault="00046EEA" w:rsidP="00046EEA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Безоплатно </w:t>
            </w:r>
          </w:p>
          <w:p w:rsidR="00046EEA" w:rsidRPr="00AD378F" w:rsidRDefault="00046EEA" w:rsidP="00046EEA">
            <w:pPr>
              <w:jc w:val="both"/>
              <w:rPr>
                <w:sz w:val="20"/>
                <w:szCs w:val="20"/>
              </w:rPr>
            </w:pPr>
          </w:p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Протягом </w:t>
            </w:r>
            <w:r w:rsidR="004D114D">
              <w:rPr>
                <w:sz w:val="20"/>
                <w:szCs w:val="20"/>
              </w:rPr>
              <w:t>14</w:t>
            </w:r>
            <w:r w:rsidRPr="00AD378F">
              <w:rPr>
                <w:sz w:val="20"/>
                <w:szCs w:val="20"/>
              </w:rPr>
              <w:t xml:space="preserve"> робочих днів з дня реєстрації заяви про надання послуги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1. Обмеження згідно із законом не підлягає державній реєстрації</w:t>
            </w:r>
          </w:p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 Обмеження встановлюється на території дії повноважень іншого Державного кадастрового реєстратора</w:t>
            </w:r>
          </w:p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Із заявою про державну реєстрацію обмеження у використанні земель звернулася неналежна особа</w:t>
            </w:r>
          </w:p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4. Подані документи не відповідають вимогам законодавства</w:t>
            </w:r>
          </w:p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5. Заявлене обмеження вже зареєстроване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про обмеження у використанні земель або повідомлення про відмову у державній реєстрації обмеження у використанні земель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Способи отримання відповіді </w:t>
            </w:r>
            <w:r w:rsidRPr="00AD378F">
              <w:rPr>
                <w:sz w:val="20"/>
                <w:szCs w:val="20"/>
              </w:rPr>
              <w:lastRenderedPageBreak/>
              <w:t>(результату)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lastRenderedPageBreak/>
              <w:t xml:space="preserve">Витяг з Державного земельного кадастру про обмеження у </w:t>
            </w:r>
            <w:r w:rsidRPr="00AD378F">
              <w:rPr>
                <w:sz w:val="20"/>
                <w:szCs w:val="20"/>
              </w:rPr>
              <w:lastRenderedPageBreak/>
              <w:t xml:space="preserve">використанні земель або повідомлення про відмову у державній реєстрації обмеження у використанні земель </w:t>
            </w:r>
            <w:r w:rsidR="00E048B4"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16.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</w:p>
        </w:tc>
      </w:tr>
    </w:tbl>
    <w:p w:rsidR="000B415A" w:rsidRPr="00AD378F" w:rsidRDefault="000B415A" w:rsidP="000B415A">
      <w:pPr>
        <w:pStyle w:val="a5"/>
        <w:jc w:val="both"/>
        <w:rPr>
          <w:rFonts w:ascii="Times New Roman" w:hAnsi="Times New Roman"/>
          <w:lang w:val="en-US"/>
        </w:rPr>
      </w:pPr>
    </w:p>
    <w:p w:rsidR="000B415A" w:rsidRPr="00AD378F" w:rsidRDefault="000B415A" w:rsidP="000B415A">
      <w:pPr>
        <w:pStyle w:val="a5"/>
        <w:jc w:val="both"/>
        <w:rPr>
          <w:rFonts w:ascii="Times New Roman" w:hAnsi="Times New Roman"/>
          <w:lang w:val="en-US"/>
        </w:rPr>
      </w:pPr>
    </w:p>
    <w:p w:rsidR="000B415A" w:rsidRDefault="000B415A" w:rsidP="000B415A">
      <w:pPr>
        <w:pStyle w:val="a5"/>
        <w:jc w:val="both"/>
        <w:rPr>
          <w:rFonts w:ascii="Times New Roman" w:hAnsi="Times New Roman"/>
        </w:rPr>
      </w:pPr>
    </w:p>
    <w:p w:rsidR="00046EEA" w:rsidRDefault="00046EEA" w:rsidP="000B415A">
      <w:pPr>
        <w:pStyle w:val="a5"/>
        <w:jc w:val="both"/>
        <w:rPr>
          <w:rFonts w:ascii="Times New Roman" w:hAnsi="Times New Roman"/>
        </w:rPr>
      </w:pPr>
    </w:p>
    <w:p w:rsidR="00046EEA" w:rsidRDefault="00046EEA" w:rsidP="000B415A">
      <w:pPr>
        <w:pStyle w:val="a5"/>
        <w:jc w:val="both"/>
        <w:rPr>
          <w:rFonts w:ascii="Times New Roman" w:hAnsi="Times New Roman"/>
        </w:rPr>
      </w:pPr>
    </w:p>
    <w:p w:rsidR="00046EEA" w:rsidRDefault="00046EEA" w:rsidP="000B415A">
      <w:pPr>
        <w:pStyle w:val="a5"/>
        <w:jc w:val="both"/>
        <w:rPr>
          <w:rFonts w:ascii="Times New Roman" w:hAnsi="Times New Roman"/>
        </w:rPr>
      </w:pPr>
    </w:p>
    <w:p w:rsidR="00046EEA" w:rsidRDefault="00046EEA" w:rsidP="000B415A">
      <w:pPr>
        <w:pStyle w:val="a5"/>
        <w:jc w:val="both"/>
        <w:rPr>
          <w:rFonts w:ascii="Times New Roman" w:hAnsi="Times New Roman"/>
        </w:rPr>
      </w:pPr>
    </w:p>
    <w:p w:rsidR="00046EEA" w:rsidRDefault="00046EEA" w:rsidP="000B415A">
      <w:pPr>
        <w:pStyle w:val="a5"/>
        <w:jc w:val="both"/>
        <w:rPr>
          <w:rFonts w:ascii="Times New Roman" w:hAnsi="Times New Roman"/>
        </w:rPr>
      </w:pPr>
    </w:p>
    <w:p w:rsidR="00046EEA" w:rsidRPr="00046EEA" w:rsidRDefault="00046EEA" w:rsidP="000B415A">
      <w:pPr>
        <w:pStyle w:val="a5"/>
        <w:jc w:val="both"/>
        <w:rPr>
          <w:rFonts w:ascii="Times New Roman" w:hAnsi="Times New Roman"/>
        </w:rPr>
      </w:pPr>
    </w:p>
    <w:p w:rsidR="000B415A" w:rsidRPr="00AD378F" w:rsidRDefault="000B415A" w:rsidP="000B415A">
      <w:pPr>
        <w:pStyle w:val="a5"/>
        <w:jc w:val="both"/>
        <w:rPr>
          <w:rFonts w:ascii="Times New Roman" w:hAnsi="Times New Roman"/>
          <w:lang w:val="en-US"/>
        </w:rPr>
      </w:pPr>
    </w:p>
    <w:p w:rsidR="000B415A" w:rsidRDefault="000B415A" w:rsidP="000B415A">
      <w:pPr>
        <w:pStyle w:val="a5"/>
        <w:jc w:val="both"/>
        <w:rPr>
          <w:rFonts w:ascii="Times New Roman" w:hAnsi="Times New Roman"/>
        </w:rPr>
      </w:pPr>
    </w:p>
    <w:p w:rsidR="00B051D8" w:rsidRDefault="00B051D8" w:rsidP="000B415A">
      <w:pPr>
        <w:pStyle w:val="a5"/>
        <w:jc w:val="both"/>
        <w:rPr>
          <w:rFonts w:ascii="Times New Roman" w:hAnsi="Times New Roman"/>
        </w:rPr>
      </w:pPr>
    </w:p>
    <w:p w:rsidR="00B051D8" w:rsidRDefault="00B051D8" w:rsidP="000B415A">
      <w:pPr>
        <w:pStyle w:val="a5"/>
        <w:jc w:val="both"/>
        <w:rPr>
          <w:rFonts w:ascii="Times New Roman" w:hAnsi="Times New Roman"/>
        </w:rPr>
      </w:pPr>
    </w:p>
    <w:p w:rsidR="00B051D8" w:rsidRDefault="00B051D8" w:rsidP="000B415A">
      <w:pPr>
        <w:pStyle w:val="a5"/>
        <w:jc w:val="both"/>
        <w:rPr>
          <w:rFonts w:ascii="Times New Roman" w:hAnsi="Times New Roman"/>
        </w:rPr>
      </w:pPr>
    </w:p>
    <w:p w:rsidR="00B051D8" w:rsidRDefault="00B051D8" w:rsidP="000B415A">
      <w:pPr>
        <w:pStyle w:val="a5"/>
        <w:jc w:val="both"/>
        <w:rPr>
          <w:rFonts w:ascii="Times New Roman" w:hAnsi="Times New Roman"/>
        </w:rPr>
      </w:pPr>
    </w:p>
    <w:p w:rsidR="00B051D8" w:rsidRDefault="00B051D8" w:rsidP="000B415A">
      <w:pPr>
        <w:pStyle w:val="a5"/>
        <w:jc w:val="both"/>
        <w:rPr>
          <w:rFonts w:ascii="Times New Roman" w:hAnsi="Times New Roman"/>
        </w:rPr>
      </w:pPr>
    </w:p>
    <w:p w:rsidR="00B051D8" w:rsidRDefault="00B051D8" w:rsidP="000B415A">
      <w:pPr>
        <w:pStyle w:val="a5"/>
        <w:jc w:val="both"/>
        <w:rPr>
          <w:rFonts w:ascii="Times New Roman" w:hAnsi="Times New Roman"/>
        </w:rPr>
      </w:pPr>
    </w:p>
    <w:p w:rsidR="00B051D8" w:rsidRDefault="00B051D8" w:rsidP="000B415A">
      <w:pPr>
        <w:pStyle w:val="a5"/>
        <w:jc w:val="both"/>
        <w:rPr>
          <w:rFonts w:ascii="Times New Roman" w:hAnsi="Times New Roman"/>
        </w:rPr>
      </w:pPr>
    </w:p>
    <w:p w:rsidR="00B051D8" w:rsidRDefault="00B051D8" w:rsidP="000B415A">
      <w:pPr>
        <w:pStyle w:val="a5"/>
        <w:jc w:val="both"/>
        <w:rPr>
          <w:rFonts w:ascii="Times New Roman" w:hAnsi="Times New Roman"/>
        </w:rPr>
      </w:pPr>
    </w:p>
    <w:p w:rsidR="00B051D8" w:rsidRDefault="00B051D8" w:rsidP="000B415A">
      <w:pPr>
        <w:pStyle w:val="a5"/>
        <w:jc w:val="both"/>
        <w:rPr>
          <w:rFonts w:ascii="Times New Roman" w:hAnsi="Times New Roman"/>
        </w:rPr>
      </w:pPr>
    </w:p>
    <w:p w:rsidR="00B051D8" w:rsidRDefault="00B051D8" w:rsidP="000B415A">
      <w:pPr>
        <w:pStyle w:val="a5"/>
        <w:jc w:val="both"/>
        <w:rPr>
          <w:rFonts w:ascii="Times New Roman" w:hAnsi="Times New Roman"/>
        </w:rPr>
      </w:pPr>
    </w:p>
    <w:p w:rsidR="00B051D8" w:rsidRDefault="00B051D8" w:rsidP="000B415A">
      <w:pPr>
        <w:pStyle w:val="a5"/>
        <w:jc w:val="both"/>
        <w:rPr>
          <w:rFonts w:ascii="Times New Roman" w:hAnsi="Times New Roman"/>
        </w:rPr>
      </w:pPr>
    </w:p>
    <w:p w:rsidR="002264EC" w:rsidRDefault="002264EC" w:rsidP="000B415A">
      <w:pPr>
        <w:pStyle w:val="a5"/>
        <w:jc w:val="both"/>
        <w:rPr>
          <w:rFonts w:ascii="Times New Roman" w:hAnsi="Times New Roman"/>
        </w:rPr>
      </w:pPr>
    </w:p>
    <w:p w:rsidR="002264EC" w:rsidRDefault="002264EC" w:rsidP="000B415A">
      <w:pPr>
        <w:pStyle w:val="a5"/>
        <w:jc w:val="both"/>
        <w:rPr>
          <w:rFonts w:ascii="Times New Roman" w:hAnsi="Times New Roman"/>
        </w:rPr>
      </w:pPr>
    </w:p>
    <w:p w:rsidR="002264EC" w:rsidRDefault="002264EC" w:rsidP="000B415A">
      <w:pPr>
        <w:pStyle w:val="a5"/>
        <w:jc w:val="both"/>
        <w:rPr>
          <w:rFonts w:ascii="Times New Roman" w:hAnsi="Times New Roman"/>
        </w:rPr>
      </w:pPr>
    </w:p>
    <w:p w:rsidR="002264EC" w:rsidRDefault="002264EC" w:rsidP="000B415A">
      <w:pPr>
        <w:pStyle w:val="a5"/>
        <w:jc w:val="both"/>
        <w:rPr>
          <w:rFonts w:ascii="Times New Roman" w:hAnsi="Times New Roman"/>
        </w:rPr>
      </w:pPr>
    </w:p>
    <w:p w:rsidR="002264EC" w:rsidRDefault="002264EC" w:rsidP="000B415A">
      <w:pPr>
        <w:pStyle w:val="a5"/>
        <w:jc w:val="both"/>
        <w:rPr>
          <w:rFonts w:ascii="Times New Roman" w:hAnsi="Times New Roman"/>
        </w:rPr>
      </w:pPr>
    </w:p>
    <w:p w:rsidR="002264EC" w:rsidRDefault="002264EC" w:rsidP="000B415A">
      <w:pPr>
        <w:pStyle w:val="a5"/>
        <w:jc w:val="both"/>
        <w:rPr>
          <w:rFonts w:ascii="Times New Roman" w:hAnsi="Times New Roman"/>
        </w:rPr>
      </w:pPr>
    </w:p>
    <w:p w:rsidR="00A04CB6" w:rsidRDefault="00A04CB6" w:rsidP="000B415A">
      <w:pPr>
        <w:pStyle w:val="a5"/>
        <w:jc w:val="both"/>
        <w:rPr>
          <w:rFonts w:ascii="Times New Roman" w:hAnsi="Times New Roman"/>
        </w:rPr>
      </w:pPr>
    </w:p>
    <w:p w:rsidR="00A04CB6" w:rsidRDefault="00A04CB6" w:rsidP="000B415A">
      <w:pPr>
        <w:pStyle w:val="a5"/>
        <w:jc w:val="both"/>
        <w:rPr>
          <w:rFonts w:ascii="Times New Roman" w:hAnsi="Times New Roman"/>
        </w:rPr>
      </w:pPr>
    </w:p>
    <w:p w:rsidR="00A04CB6" w:rsidRDefault="00A04CB6" w:rsidP="000B415A">
      <w:pPr>
        <w:pStyle w:val="a5"/>
        <w:jc w:val="both"/>
        <w:rPr>
          <w:rFonts w:ascii="Times New Roman" w:hAnsi="Times New Roman"/>
        </w:rPr>
      </w:pPr>
    </w:p>
    <w:p w:rsidR="00A04CB6" w:rsidRDefault="00A04CB6" w:rsidP="000B415A">
      <w:pPr>
        <w:pStyle w:val="a5"/>
        <w:jc w:val="both"/>
        <w:rPr>
          <w:rFonts w:ascii="Times New Roman" w:hAnsi="Times New Roman"/>
        </w:rPr>
      </w:pPr>
    </w:p>
    <w:p w:rsidR="00A04CB6" w:rsidRDefault="00A04CB6" w:rsidP="000B415A">
      <w:pPr>
        <w:pStyle w:val="a5"/>
        <w:jc w:val="both"/>
        <w:rPr>
          <w:rFonts w:ascii="Times New Roman" w:hAnsi="Times New Roman"/>
        </w:rPr>
      </w:pPr>
    </w:p>
    <w:p w:rsidR="00A04CB6" w:rsidRDefault="00A04CB6" w:rsidP="000B415A">
      <w:pPr>
        <w:pStyle w:val="a5"/>
        <w:jc w:val="both"/>
        <w:rPr>
          <w:rFonts w:ascii="Times New Roman" w:hAnsi="Times New Roman"/>
        </w:rPr>
      </w:pPr>
    </w:p>
    <w:p w:rsidR="00B051D8" w:rsidRPr="00B051D8" w:rsidRDefault="00B051D8" w:rsidP="000B415A">
      <w:pPr>
        <w:pStyle w:val="a5"/>
        <w:jc w:val="both"/>
        <w:rPr>
          <w:rFonts w:ascii="Times New Roman" w:hAnsi="Times New Roman"/>
        </w:rPr>
      </w:pPr>
    </w:p>
    <w:p w:rsidR="000B415A" w:rsidRPr="00AD378F" w:rsidRDefault="000B415A" w:rsidP="000B415A">
      <w:pPr>
        <w:pStyle w:val="a5"/>
        <w:jc w:val="both"/>
        <w:rPr>
          <w:rFonts w:ascii="Times New Roman" w:hAnsi="Times New Roman"/>
        </w:rPr>
      </w:pPr>
    </w:p>
    <w:p w:rsidR="000B415A" w:rsidRPr="00AD378F" w:rsidRDefault="000B415A" w:rsidP="000B415A">
      <w:pPr>
        <w:pStyle w:val="a5"/>
        <w:jc w:val="both"/>
        <w:rPr>
          <w:rFonts w:ascii="Times New Roman" w:hAnsi="Times New Roman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1B0EF4" w:rsidP="00743AF0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ВИДАЧА </w:t>
            </w:r>
            <w:r w:rsidR="000B415A" w:rsidRPr="00AD378F">
              <w:rPr>
                <w:sz w:val="22"/>
                <w:szCs w:val="22"/>
                <w:u w:val="single"/>
                <w:lang w:val="ru-RU"/>
              </w:rPr>
              <w:t xml:space="preserve">ДОВІДКИ З ДЕРЖАВНОЇ СТАТИСТИЧНОЇ ЗВІТНОСТІ ПРО НАЯВНІСТЬ ЗЕМЕЛЬ ТА РОЗПОДІЛ ЇХ ЗА ВЛАСНИКАМИ ЗЕМЕЛЬ, ЗЕМЛЕКОРИСТУВАЧАМИ, УГІДДЯМИ 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2264EC" w:rsidRDefault="002264EC" w:rsidP="009669C6">
            <w:pPr>
              <w:jc w:val="center"/>
              <w:rPr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sz w:val="22"/>
                <w:szCs w:val="22"/>
                <w:u w:val="single"/>
                <w:shd w:val="clear" w:color="auto" w:fill="FFFFFF"/>
              </w:rPr>
              <w:t>Відділ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 xml:space="preserve"> Держ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>геокадастру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 xml:space="preserve"> у 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 xml:space="preserve">Липоводолинському 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>район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>і</w:t>
            </w: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>Сумської області</w:t>
            </w:r>
          </w:p>
          <w:p w:rsidR="000B415A" w:rsidRPr="00AD378F" w:rsidRDefault="000B415A" w:rsidP="009669C6">
            <w:pPr>
              <w:jc w:val="center"/>
            </w:pPr>
            <w:r w:rsidRPr="00AD378F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561F47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D17393" w:rsidRPr="00AD378F" w:rsidTr="002264EC">
        <w:tc>
          <w:tcPr>
            <w:tcW w:w="4320" w:type="dxa"/>
            <w:gridSpan w:val="2"/>
          </w:tcPr>
          <w:p w:rsidR="00D17393" w:rsidRPr="00EE2688" w:rsidRDefault="00C548E5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  <w:vAlign w:val="center"/>
          </w:tcPr>
          <w:p w:rsidR="00D17393" w:rsidRPr="00EE2688" w:rsidRDefault="002264EC" w:rsidP="002264EC">
            <w:pPr>
              <w:jc w:val="center"/>
              <w:rPr>
                <w:b/>
                <w:sz w:val="20"/>
                <w:szCs w:val="20"/>
              </w:rPr>
            </w:pPr>
            <w:r w:rsidRPr="00947D1F">
              <w:rPr>
                <w:sz w:val="20"/>
                <w:szCs w:val="20"/>
              </w:rPr>
              <w:t>Центр надання адміністративних послуг в Липоводолинському районі</w:t>
            </w:r>
          </w:p>
        </w:tc>
      </w:tr>
      <w:tr w:rsidR="002264EC" w:rsidRPr="00AD378F">
        <w:tc>
          <w:tcPr>
            <w:tcW w:w="720" w:type="dxa"/>
          </w:tcPr>
          <w:p w:rsidR="002264EC" w:rsidRPr="00AD378F" w:rsidRDefault="002264EC" w:rsidP="009669C6">
            <w:pPr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3600" w:type="dxa"/>
          </w:tcPr>
          <w:p w:rsidR="002264EC" w:rsidRPr="00EE2688" w:rsidRDefault="002264EC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2264EC" w:rsidRPr="00EE2688" w:rsidRDefault="002264EC" w:rsidP="000F781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17927">
              <w:rPr>
                <w:color w:val="333333"/>
                <w:sz w:val="20"/>
                <w:szCs w:val="20"/>
              </w:rPr>
              <w:t>вул. </w:t>
            </w:r>
            <w:r w:rsidRPr="004B14F7">
              <w:rPr>
                <w:color w:val="333333"/>
                <w:sz w:val="20"/>
                <w:szCs w:val="20"/>
              </w:rPr>
              <w:t>Леніна</w:t>
            </w:r>
            <w:r w:rsidRPr="00317927">
              <w:rPr>
                <w:color w:val="333333"/>
                <w:sz w:val="20"/>
                <w:szCs w:val="20"/>
              </w:rPr>
              <w:t>, </w:t>
            </w:r>
            <w:r>
              <w:rPr>
                <w:color w:val="333333"/>
                <w:sz w:val="20"/>
                <w:szCs w:val="20"/>
              </w:rPr>
              <w:t>17</w:t>
            </w:r>
            <w:r w:rsidRPr="003E56E1">
              <w:rPr>
                <w:color w:val="333333"/>
                <w:sz w:val="20"/>
                <w:szCs w:val="20"/>
              </w:rPr>
              <w:t>, смт</w:t>
            </w:r>
            <w:r w:rsidRPr="00317927">
              <w:rPr>
                <w:color w:val="333333"/>
                <w:sz w:val="20"/>
                <w:szCs w:val="20"/>
              </w:rPr>
              <w:t>.</w:t>
            </w:r>
            <w:r w:rsidRPr="003E56E1">
              <w:rPr>
                <w:color w:val="333333"/>
                <w:sz w:val="20"/>
                <w:szCs w:val="20"/>
              </w:rPr>
              <w:t> Липова Долина, Сумська обл., 42500</w:t>
            </w:r>
          </w:p>
        </w:tc>
      </w:tr>
      <w:tr w:rsidR="002264EC" w:rsidRPr="00AD378F">
        <w:tc>
          <w:tcPr>
            <w:tcW w:w="720" w:type="dxa"/>
          </w:tcPr>
          <w:p w:rsidR="002264EC" w:rsidRPr="00AD378F" w:rsidRDefault="002264EC" w:rsidP="009669C6">
            <w:pPr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600" w:type="dxa"/>
          </w:tcPr>
          <w:p w:rsidR="002264EC" w:rsidRPr="00EE2688" w:rsidRDefault="002264EC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2264EC" w:rsidRPr="00EE2688" w:rsidRDefault="00957F9E" w:rsidP="000F7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понеділок, вівторок, середа, п’ятниця з 8:00 д</w:t>
            </w:r>
            <w:r w:rsidRPr="00317927">
              <w:rPr>
                <w:sz w:val="20"/>
                <w:szCs w:val="20"/>
              </w:rPr>
              <w:t>о 16:00</w:t>
            </w:r>
            <w:r>
              <w:rPr>
                <w:sz w:val="20"/>
                <w:szCs w:val="20"/>
              </w:rPr>
              <w:t>, четвер з 8:00 до 20:00, без перерви на обід, вихідний субота, неділя та святкові дні</w:t>
            </w:r>
          </w:p>
        </w:tc>
      </w:tr>
      <w:tr w:rsidR="002264EC" w:rsidRPr="00AD378F">
        <w:tc>
          <w:tcPr>
            <w:tcW w:w="720" w:type="dxa"/>
          </w:tcPr>
          <w:p w:rsidR="002264EC" w:rsidRPr="00AD378F" w:rsidRDefault="002264EC" w:rsidP="009669C6">
            <w:pPr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3600" w:type="dxa"/>
          </w:tcPr>
          <w:p w:rsidR="002264EC" w:rsidRPr="00EE2688" w:rsidRDefault="002264EC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2264EC" w:rsidRDefault="002264EC" w:rsidP="000F7819">
            <w:pPr>
              <w:rPr>
                <w:sz w:val="20"/>
                <w:szCs w:val="20"/>
              </w:rPr>
            </w:pPr>
            <w:r w:rsidRPr="00317927">
              <w:rPr>
                <w:sz w:val="20"/>
                <w:szCs w:val="20"/>
              </w:rPr>
              <w:t>(05452) 5-10-</w:t>
            </w:r>
            <w:r>
              <w:rPr>
                <w:sz w:val="20"/>
                <w:szCs w:val="20"/>
              </w:rPr>
              <w:t>59</w:t>
            </w:r>
            <w:r w:rsidRPr="00317927">
              <w:rPr>
                <w:sz w:val="20"/>
                <w:szCs w:val="20"/>
              </w:rPr>
              <w:t>,</w:t>
            </w:r>
          </w:p>
          <w:p w:rsidR="002264EC" w:rsidRPr="004B14F7" w:rsidRDefault="002264EC" w:rsidP="000F7819">
            <w:pPr>
              <w:rPr>
                <w:sz w:val="20"/>
                <w:szCs w:val="20"/>
              </w:rPr>
            </w:pPr>
            <w:r w:rsidRPr="00317927">
              <w:rPr>
                <w:sz w:val="20"/>
                <w:szCs w:val="20"/>
              </w:rPr>
              <w:t xml:space="preserve"> </w:t>
            </w:r>
            <w:hyperlink r:id="rId28" w:history="1">
              <w:r w:rsidRPr="007D247B">
                <w:rPr>
                  <w:rStyle w:val="a8"/>
                  <w:sz w:val="20"/>
                  <w:szCs w:val="20"/>
                </w:rPr>
                <w:t>centr_</w:t>
              </w:r>
              <w:r w:rsidRPr="007D247B">
                <w:rPr>
                  <w:rStyle w:val="a8"/>
                  <w:sz w:val="20"/>
                  <w:szCs w:val="20"/>
                  <w:lang w:val="en-US"/>
                </w:rPr>
                <w:t>ldol</w:t>
              </w:r>
              <w:r w:rsidRPr="007D247B">
                <w:rPr>
                  <w:rStyle w:val="a8"/>
                  <w:sz w:val="20"/>
                  <w:szCs w:val="20"/>
                </w:rPr>
                <w:t>@</w:t>
              </w:r>
              <w:r w:rsidRPr="007D247B">
                <w:rPr>
                  <w:rStyle w:val="a8"/>
                  <w:sz w:val="20"/>
                  <w:szCs w:val="20"/>
                  <w:lang w:val="en-US"/>
                </w:rPr>
                <w:t>mail</w:t>
              </w:r>
              <w:r w:rsidRPr="004B14F7">
                <w:rPr>
                  <w:rStyle w:val="a8"/>
                  <w:sz w:val="20"/>
                  <w:szCs w:val="20"/>
                </w:rPr>
                <w:t>.</w:t>
              </w:r>
              <w:r w:rsidRPr="007D247B">
                <w:rPr>
                  <w:rStyle w:val="a8"/>
                  <w:sz w:val="20"/>
                  <w:szCs w:val="20"/>
                  <w:lang w:val="en-US"/>
                </w:rPr>
                <w:t>ru</w:t>
              </w:r>
            </w:hyperlink>
          </w:p>
          <w:p w:rsidR="002264EC" w:rsidRPr="00EE2688" w:rsidRDefault="002264EC" w:rsidP="000F7819">
            <w:pPr>
              <w:spacing w:before="60" w:after="60"/>
              <w:jc w:val="both"/>
              <w:rPr>
                <w:sz w:val="20"/>
                <w:szCs w:val="20"/>
              </w:rPr>
            </w:pPr>
            <w:hyperlink r:id="rId29" w:history="1">
              <w:r w:rsidRPr="00157088">
                <w:rPr>
                  <w:rStyle w:val="a8"/>
                  <w:sz w:val="20"/>
                  <w:szCs w:val="20"/>
                </w:rPr>
                <w:t>http://ldol.sm.gov.ua/index.php/uk/</w:t>
              </w:r>
            </w:hyperlink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Закон України “Про землеустрій”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0B415A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постанова Кабінету Міністрів України від 01.08.2011 № 835 </w:t>
            </w:r>
            <w:r w:rsidR="00EF597E" w:rsidRPr="00AD378F">
              <w:rPr>
                <w:sz w:val="20"/>
                <w:szCs w:val="20"/>
              </w:rPr>
              <w:t>“Деякі питання надання Державн</w:t>
            </w:r>
            <w:r w:rsidR="00EF597E">
              <w:rPr>
                <w:sz w:val="20"/>
                <w:szCs w:val="20"/>
              </w:rPr>
              <w:t>ою службою з питань геодезії, картографії та кадастру</w:t>
            </w:r>
            <w:r w:rsidR="00EF597E" w:rsidRPr="00AD378F">
              <w:rPr>
                <w:sz w:val="20"/>
                <w:szCs w:val="20"/>
              </w:rPr>
              <w:t xml:space="preserve"> та </w:t>
            </w:r>
            <w:r w:rsidR="00EF597E">
              <w:rPr>
                <w:sz w:val="20"/>
                <w:szCs w:val="20"/>
              </w:rPr>
              <w:t>її</w:t>
            </w:r>
            <w:r w:rsidR="00EF597E" w:rsidRPr="00AD378F">
              <w:rPr>
                <w:sz w:val="20"/>
                <w:szCs w:val="20"/>
              </w:rPr>
              <w:t xml:space="preserve"> територіальними органами адміністративних послуг”</w:t>
            </w:r>
          </w:p>
          <w:p w:rsidR="00E979E3" w:rsidRPr="00AD378F" w:rsidRDefault="00E979E3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</w:t>
            </w:r>
            <w:r w:rsidR="00EF597E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0B415A" w:rsidRPr="00AD378F">
        <w:tc>
          <w:tcPr>
            <w:tcW w:w="1008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C33B03">
            <w:pPr>
              <w:rPr>
                <w:sz w:val="20"/>
                <w:szCs w:val="20"/>
              </w:rPr>
            </w:pPr>
            <w:r w:rsidRPr="00AD378F">
              <w:rPr>
                <w:sz w:val="20"/>
              </w:rPr>
              <w:t>За</w:t>
            </w:r>
            <w:r w:rsidR="00C33B03">
              <w:rPr>
                <w:sz w:val="20"/>
              </w:rPr>
              <w:t>ява суб’єкта звернення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0B415A" w:rsidRPr="00743AF0" w:rsidRDefault="00743AF0" w:rsidP="00C33B03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743AF0">
              <w:rPr>
                <w:rFonts w:ascii="Times New Roman" w:hAnsi="Times New Roman"/>
                <w:sz w:val="20"/>
              </w:rPr>
              <w:t>За</w:t>
            </w:r>
            <w:r w:rsidR="00C33B03">
              <w:rPr>
                <w:rFonts w:ascii="Times New Roman" w:hAnsi="Times New Roman"/>
                <w:sz w:val="20"/>
              </w:rPr>
              <w:t>ява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0B415A" w:rsidRPr="005B349B" w:rsidRDefault="005B349B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B349B">
              <w:rPr>
                <w:rFonts w:ascii="Times New Roman" w:hAnsi="Times New Roman"/>
                <w:color w:val="000000"/>
                <w:sz w:val="20"/>
              </w:rPr>
              <w:t>Особисто заявником (уповноваженою особою заявника), направлення поштою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Безоплатно 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0B415A" w:rsidRPr="006E6860" w:rsidRDefault="00404689" w:rsidP="00184F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14 календарних днів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Не визначено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0B415A" w:rsidRPr="00AD378F" w:rsidRDefault="000B415A" w:rsidP="00315E34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Довідка з державної звітності </w:t>
            </w:r>
            <w:r w:rsidR="00315E34">
              <w:rPr>
                <w:sz w:val="20"/>
                <w:szCs w:val="20"/>
              </w:rPr>
              <w:t xml:space="preserve">з кількісного обліку земель про наявність </w:t>
            </w:r>
            <w:r w:rsidRPr="00AD378F">
              <w:rPr>
                <w:sz w:val="20"/>
                <w:szCs w:val="20"/>
              </w:rPr>
              <w:t xml:space="preserve">земель та розподіл їх за власниками земель, землекористувачами, угіддями 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15.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0B415A" w:rsidRPr="00AD378F" w:rsidRDefault="00BC3D8A" w:rsidP="009669C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16.</w:t>
            </w:r>
          </w:p>
        </w:tc>
        <w:tc>
          <w:tcPr>
            <w:tcW w:w="360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0B415A" w:rsidRPr="00AD378F" w:rsidRDefault="000B415A" w:rsidP="009669C6">
            <w:pPr>
              <w:rPr>
                <w:sz w:val="20"/>
                <w:szCs w:val="20"/>
              </w:rPr>
            </w:pPr>
          </w:p>
        </w:tc>
      </w:tr>
    </w:tbl>
    <w:p w:rsidR="00373C46" w:rsidRPr="001E300B" w:rsidRDefault="00373C46" w:rsidP="001E300B">
      <w:pPr>
        <w:ind w:left="4956" w:firstLine="708"/>
      </w:pPr>
      <w:r w:rsidRPr="001E300B">
        <w:t>ЗАТВЕРДЖЕНО</w:t>
      </w:r>
    </w:p>
    <w:p w:rsidR="00373C46" w:rsidRPr="001E300B" w:rsidRDefault="00373C46" w:rsidP="001E300B">
      <w:r w:rsidRPr="001E300B">
        <w:tab/>
      </w:r>
      <w:r w:rsidRPr="001E300B">
        <w:tab/>
      </w:r>
      <w:r w:rsidRPr="001E300B">
        <w:tab/>
      </w:r>
      <w:r w:rsidRPr="001E300B">
        <w:tab/>
      </w:r>
      <w:r w:rsidRPr="001E300B">
        <w:tab/>
      </w:r>
      <w:r w:rsidRPr="001E300B">
        <w:tab/>
      </w:r>
      <w:r w:rsidRPr="001E300B">
        <w:tab/>
      </w:r>
      <w:r w:rsidRPr="001E300B">
        <w:tab/>
      </w:r>
      <w:r>
        <w:t>Н</w:t>
      </w:r>
      <w:r w:rsidRPr="001E300B">
        <w:t>аказ Відділу Держгеокадастру</w:t>
      </w:r>
    </w:p>
    <w:p w:rsidR="00373C46" w:rsidRPr="001E300B" w:rsidRDefault="00373C46" w:rsidP="001E300B">
      <w:r w:rsidRPr="001E300B">
        <w:lastRenderedPageBreak/>
        <w:tab/>
      </w:r>
      <w:r w:rsidRPr="001E300B">
        <w:tab/>
      </w:r>
      <w:r w:rsidRPr="001E300B">
        <w:tab/>
      </w:r>
      <w:r w:rsidRPr="001E300B">
        <w:tab/>
      </w:r>
      <w:r w:rsidRPr="001E300B">
        <w:tab/>
      </w:r>
      <w:r w:rsidRPr="001E300B">
        <w:tab/>
      </w:r>
      <w:r w:rsidRPr="001E300B">
        <w:tab/>
      </w:r>
      <w:r w:rsidRPr="001E300B">
        <w:tab/>
        <w:t>у Липоводолинському районі</w:t>
      </w:r>
    </w:p>
    <w:p w:rsidR="00373C46" w:rsidRPr="001E300B" w:rsidRDefault="00373C46" w:rsidP="001E300B">
      <w:r w:rsidRPr="001E300B">
        <w:tab/>
      </w:r>
      <w:r w:rsidRPr="001E300B">
        <w:tab/>
      </w:r>
      <w:r w:rsidRPr="001E300B">
        <w:tab/>
      </w:r>
      <w:r w:rsidRPr="001E300B">
        <w:tab/>
      </w:r>
      <w:r w:rsidRPr="001E300B">
        <w:tab/>
      </w:r>
      <w:r w:rsidRPr="001E300B">
        <w:tab/>
      </w:r>
      <w:r w:rsidRPr="001E300B">
        <w:tab/>
      </w:r>
      <w:r w:rsidRPr="001E300B">
        <w:tab/>
        <w:t>Сумської області</w:t>
      </w:r>
    </w:p>
    <w:p w:rsidR="00373C46" w:rsidRPr="00E65AFF" w:rsidRDefault="00373C46" w:rsidP="001E300B">
      <w:r w:rsidRPr="001E300B">
        <w:tab/>
      </w:r>
      <w:r w:rsidRPr="001E300B">
        <w:tab/>
      </w:r>
      <w:r w:rsidRPr="001E300B">
        <w:tab/>
      </w:r>
      <w:r w:rsidRPr="001E300B">
        <w:tab/>
      </w:r>
      <w:r w:rsidRPr="001E300B">
        <w:tab/>
      </w:r>
      <w:r w:rsidRPr="001E300B">
        <w:tab/>
      </w:r>
      <w:r w:rsidRPr="001E300B">
        <w:tab/>
      </w:r>
      <w:r w:rsidRPr="001E300B">
        <w:tab/>
        <w:t>0</w:t>
      </w:r>
      <w:r>
        <w:t>3</w:t>
      </w:r>
      <w:r w:rsidRPr="001E300B">
        <w:t>.0</w:t>
      </w:r>
      <w:r>
        <w:t>3</w:t>
      </w:r>
      <w:r w:rsidRPr="001E300B">
        <w:t>.201</w:t>
      </w:r>
      <w:r>
        <w:t>6</w:t>
      </w:r>
      <w:r w:rsidRPr="001E300B">
        <w:t xml:space="preserve"> № </w:t>
      </w:r>
      <w:r>
        <w:t>6</w:t>
      </w:r>
    </w:p>
    <w:p w:rsidR="00373C46" w:rsidRPr="00B26C44" w:rsidRDefault="00373C46" w:rsidP="001E300B">
      <w:pPr>
        <w:rPr>
          <w:color w:val="000000"/>
          <w:sz w:val="26"/>
          <w:szCs w:val="26"/>
        </w:rPr>
      </w:pPr>
    </w:p>
    <w:p w:rsidR="00373C46" w:rsidRPr="00D90042" w:rsidRDefault="00373C46" w:rsidP="00646060">
      <w:pPr>
        <w:jc w:val="center"/>
        <w:rPr>
          <w:b/>
          <w:bCs/>
        </w:rPr>
      </w:pPr>
      <w:r w:rsidRPr="00D90042">
        <w:rPr>
          <w:b/>
          <w:bCs/>
        </w:rPr>
        <w:t>ТЕХНОЛОГІЧНА КАРТКА</w:t>
      </w:r>
    </w:p>
    <w:p w:rsidR="00373C46" w:rsidRDefault="00373C46" w:rsidP="00646060">
      <w:pPr>
        <w:jc w:val="center"/>
      </w:pPr>
      <w:r w:rsidRPr="00D90042">
        <w:rPr>
          <w:bCs/>
        </w:rPr>
        <w:t>адміністративної послуги з в</w:t>
      </w:r>
      <w:r w:rsidRPr="00D90042">
        <w:t>идачі відомостей з документації із землеустрою, що включена до Державного фонду документації із землеустрою</w:t>
      </w:r>
    </w:p>
    <w:p w:rsidR="00373C46" w:rsidRPr="00D90042" w:rsidRDefault="00373C46" w:rsidP="00646060">
      <w:pPr>
        <w:jc w:val="center"/>
      </w:pPr>
    </w:p>
    <w:tbl>
      <w:tblPr>
        <w:tblW w:w="0" w:type="auto"/>
        <w:jc w:val="center"/>
        <w:tblInd w:w="-6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3549"/>
        <w:gridCol w:w="3055"/>
        <w:gridCol w:w="1230"/>
        <w:gridCol w:w="1939"/>
      </w:tblGrid>
      <w:tr w:rsidR="00373C46" w:rsidRPr="00D90042" w:rsidTr="00B05758">
        <w:trPr>
          <w:cantSplit/>
          <w:trHeight w:val="578"/>
          <w:jc w:val="center"/>
        </w:trPr>
        <w:tc>
          <w:tcPr>
            <w:tcW w:w="693" w:type="dxa"/>
            <w:vAlign w:val="center"/>
          </w:tcPr>
          <w:p w:rsidR="00373C46" w:rsidRPr="00D90042" w:rsidRDefault="00373C46" w:rsidP="00D95579">
            <w:pPr>
              <w:jc w:val="center"/>
              <w:rPr>
                <w:b/>
              </w:rPr>
            </w:pPr>
            <w:r w:rsidRPr="00D90042">
              <w:rPr>
                <w:b/>
              </w:rPr>
              <w:t>№ з/п</w:t>
            </w:r>
          </w:p>
        </w:tc>
        <w:tc>
          <w:tcPr>
            <w:tcW w:w="3549" w:type="dxa"/>
            <w:vAlign w:val="center"/>
          </w:tcPr>
          <w:p w:rsidR="00373C46" w:rsidRPr="00D90042" w:rsidRDefault="00373C46" w:rsidP="00D95579">
            <w:pPr>
              <w:suppressAutoHyphens/>
              <w:jc w:val="center"/>
              <w:rPr>
                <w:b/>
                <w:lang w:eastAsia="ar-SA"/>
              </w:rPr>
            </w:pPr>
            <w:r w:rsidRPr="00D90042">
              <w:rPr>
                <w:b/>
              </w:rPr>
              <w:t>Етапи послуги</w:t>
            </w:r>
          </w:p>
        </w:tc>
        <w:tc>
          <w:tcPr>
            <w:tcW w:w="3055" w:type="dxa"/>
            <w:vAlign w:val="center"/>
          </w:tcPr>
          <w:p w:rsidR="00373C46" w:rsidRPr="00D90042" w:rsidRDefault="00373C46" w:rsidP="00D95579">
            <w:pPr>
              <w:suppressAutoHyphens/>
              <w:jc w:val="center"/>
              <w:rPr>
                <w:b/>
                <w:lang w:eastAsia="ar-SA"/>
              </w:rPr>
            </w:pPr>
            <w:r w:rsidRPr="00D90042"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1230" w:type="dxa"/>
            <w:vAlign w:val="center"/>
          </w:tcPr>
          <w:p w:rsidR="00373C46" w:rsidRPr="00D90042" w:rsidRDefault="00373C46" w:rsidP="00D95579">
            <w:pPr>
              <w:suppressAutoHyphens/>
              <w:jc w:val="center"/>
              <w:rPr>
                <w:b/>
                <w:lang w:eastAsia="ar-SA"/>
              </w:rPr>
            </w:pPr>
            <w:r w:rsidRPr="00D90042">
              <w:rPr>
                <w:b/>
              </w:rPr>
              <w:t>Дія (В, У, П, З)</w:t>
            </w:r>
          </w:p>
        </w:tc>
        <w:tc>
          <w:tcPr>
            <w:tcW w:w="1939" w:type="dxa"/>
            <w:vAlign w:val="center"/>
          </w:tcPr>
          <w:p w:rsidR="00373C46" w:rsidRPr="00D90042" w:rsidRDefault="00373C46" w:rsidP="00D95579">
            <w:pPr>
              <w:suppressAutoHyphens/>
              <w:jc w:val="center"/>
              <w:rPr>
                <w:b/>
                <w:lang w:eastAsia="ar-SA"/>
              </w:rPr>
            </w:pPr>
            <w:r w:rsidRPr="00D90042">
              <w:rPr>
                <w:b/>
                <w:lang w:eastAsia="ar-SA"/>
              </w:rPr>
              <w:t>Термін виконання (днів)</w:t>
            </w:r>
          </w:p>
        </w:tc>
      </w:tr>
      <w:tr w:rsidR="00373C46" w:rsidRPr="00D90042" w:rsidTr="00B05758">
        <w:trPr>
          <w:trHeight w:val="870"/>
          <w:jc w:val="center"/>
        </w:trPr>
        <w:tc>
          <w:tcPr>
            <w:tcW w:w="693" w:type="dxa"/>
          </w:tcPr>
          <w:p w:rsidR="00373C46" w:rsidRPr="00D90042" w:rsidRDefault="00373C46" w:rsidP="00646060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90042">
              <w:t>1.</w:t>
            </w:r>
          </w:p>
        </w:tc>
        <w:tc>
          <w:tcPr>
            <w:tcW w:w="3549" w:type="dxa"/>
          </w:tcPr>
          <w:p w:rsidR="00373C46" w:rsidRPr="00D90042" w:rsidRDefault="00373C46" w:rsidP="00646060">
            <w:pPr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>Реєстрація запиту суб’єкта звернення</w:t>
            </w:r>
          </w:p>
        </w:tc>
        <w:tc>
          <w:tcPr>
            <w:tcW w:w="3055" w:type="dxa"/>
          </w:tcPr>
          <w:p w:rsidR="00373C46" w:rsidRPr="00D90042" w:rsidRDefault="00373C46" w:rsidP="0064606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Адміністратор центру надання адміністративних послуг Липоводолинської районної державної  адміністрації</w:t>
            </w:r>
          </w:p>
        </w:tc>
        <w:tc>
          <w:tcPr>
            <w:tcW w:w="1230" w:type="dxa"/>
          </w:tcPr>
          <w:p w:rsidR="00373C46" w:rsidRPr="00D90042" w:rsidRDefault="00373C46" w:rsidP="00646060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373C46" w:rsidRPr="00D90042" w:rsidRDefault="00373C46" w:rsidP="0064606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день звернення заявника</w:t>
            </w:r>
          </w:p>
        </w:tc>
      </w:tr>
      <w:tr w:rsidR="00373C46" w:rsidRPr="00D90042" w:rsidTr="00B05758">
        <w:trPr>
          <w:trHeight w:val="870"/>
          <w:jc w:val="center"/>
        </w:trPr>
        <w:tc>
          <w:tcPr>
            <w:tcW w:w="693" w:type="dxa"/>
          </w:tcPr>
          <w:p w:rsidR="00373C46" w:rsidRPr="00D90042" w:rsidRDefault="00373C46" w:rsidP="0064606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549" w:type="dxa"/>
          </w:tcPr>
          <w:p w:rsidR="00373C46" w:rsidRPr="00D90042" w:rsidRDefault="00373C46" w:rsidP="00C46021">
            <w:pPr>
              <w:suppressAutoHyphens/>
              <w:rPr>
                <w:lang w:eastAsia="ar-SA"/>
              </w:rPr>
            </w:pPr>
            <w:r>
              <w:t>Передача запиту Відділу Держгеокадастру у Липоводолинському районі</w:t>
            </w:r>
          </w:p>
        </w:tc>
        <w:tc>
          <w:tcPr>
            <w:tcW w:w="3055" w:type="dxa"/>
          </w:tcPr>
          <w:p w:rsidR="00373C46" w:rsidRDefault="00373C46" w:rsidP="0064606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Адміністратор центру надання адміністративних послуг Липоводолинської районної державної  адміністрації</w:t>
            </w:r>
          </w:p>
        </w:tc>
        <w:tc>
          <w:tcPr>
            <w:tcW w:w="1230" w:type="dxa"/>
          </w:tcPr>
          <w:p w:rsidR="00373C46" w:rsidRPr="00D90042" w:rsidRDefault="00373C46" w:rsidP="00646060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373C46" w:rsidRDefault="00373C46" w:rsidP="0064606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день звернення заявника</w:t>
            </w:r>
          </w:p>
        </w:tc>
      </w:tr>
      <w:tr w:rsidR="00373C46" w:rsidRPr="00D90042" w:rsidTr="002035FC">
        <w:trPr>
          <w:trHeight w:val="1377"/>
          <w:jc w:val="center"/>
        </w:trPr>
        <w:tc>
          <w:tcPr>
            <w:tcW w:w="693" w:type="dxa"/>
          </w:tcPr>
          <w:p w:rsidR="00373C46" w:rsidRPr="00D90042" w:rsidRDefault="00373C46" w:rsidP="0064606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549" w:type="dxa"/>
          </w:tcPr>
          <w:p w:rsidR="00373C46" w:rsidRPr="00D90042" w:rsidRDefault="00373C46" w:rsidP="00C46021">
            <w:pPr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>Реєстрація запиту суб’єкта звернення</w:t>
            </w:r>
            <w:r>
              <w:t xml:space="preserve"> в Відділі Держгеокадастру у Липоводолинському районі</w:t>
            </w:r>
          </w:p>
        </w:tc>
        <w:tc>
          <w:tcPr>
            <w:tcW w:w="3055" w:type="dxa"/>
          </w:tcPr>
          <w:p w:rsidR="00373C46" w:rsidRDefault="00373C46" w:rsidP="00C46021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Головний с</w:t>
            </w:r>
            <w:r w:rsidRPr="00D90042">
              <w:rPr>
                <w:lang w:eastAsia="ar-SA"/>
              </w:rPr>
              <w:t>пеціаліст</w:t>
            </w:r>
            <w:r>
              <w:rPr>
                <w:lang w:eastAsia="ar-SA"/>
              </w:rPr>
              <w:t>-бухгалтер</w:t>
            </w:r>
            <w:r w:rsidRPr="00D90042">
              <w:rPr>
                <w:lang w:eastAsia="ar-SA"/>
              </w:rPr>
              <w:t xml:space="preserve"> </w:t>
            </w:r>
            <w:r>
              <w:t>Відділу Держгеокадастру у Липоводолинському районі Савченко В.В.</w:t>
            </w:r>
          </w:p>
        </w:tc>
        <w:tc>
          <w:tcPr>
            <w:tcW w:w="1230" w:type="dxa"/>
          </w:tcPr>
          <w:p w:rsidR="00373C46" w:rsidRPr="00D90042" w:rsidRDefault="00373C46" w:rsidP="00646060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373C46" w:rsidRDefault="00373C46" w:rsidP="006A74A1">
            <w:pPr>
              <w:suppressAutoHyphens/>
              <w:jc w:val="center"/>
              <w:rPr>
                <w:lang w:eastAsia="ar-SA"/>
              </w:rPr>
            </w:pPr>
            <w:r w:rsidRPr="00D90042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одного </w:t>
            </w:r>
            <w:r w:rsidRPr="00D90042">
              <w:rPr>
                <w:color w:val="000000"/>
              </w:rPr>
              <w:t>дня</w:t>
            </w:r>
          </w:p>
        </w:tc>
      </w:tr>
      <w:tr w:rsidR="00373C46" w:rsidRPr="00D90042" w:rsidTr="00B05758">
        <w:trPr>
          <w:trHeight w:val="272"/>
          <w:jc w:val="center"/>
        </w:trPr>
        <w:tc>
          <w:tcPr>
            <w:tcW w:w="693" w:type="dxa"/>
          </w:tcPr>
          <w:p w:rsidR="00373C46" w:rsidRPr="00D90042" w:rsidRDefault="00373C46" w:rsidP="00D955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3549" w:type="dxa"/>
          </w:tcPr>
          <w:p w:rsidR="00373C46" w:rsidRPr="00D90042" w:rsidRDefault="00373C46" w:rsidP="00C46021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 w:rsidRPr="00D90042">
              <w:rPr>
                <w:color w:val="000000"/>
              </w:rPr>
              <w:t xml:space="preserve">Передача </w:t>
            </w:r>
            <w:r w:rsidRPr="00D90042">
              <w:rPr>
                <w:lang w:eastAsia="ar-SA"/>
              </w:rPr>
              <w:t xml:space="preserve">запиту </w:t>
            </w:r>
            <w:r>
              <w:rPr>
                <w:color w:val="000000"/>
              </w:rPr>
              <w:t xml:space="preserve">начальнику </w:t>
            </w:r>
            <w:r>
              <w:t>Відділу Держгеокадастру у Липоводолинському районі</w:t>
            </w:r>
            <w:r w:rsidRPr="00D90042">
              <w:rPr>
                <w:color w:val="000000"/>
              </w:rPr>
              <w:t xml:space="preserve"> </w:t>
            </w:r>
          </w:p>
        </w:tc>
        <w:tc>
          <w:tcPr>
            <w:tcW w:w="3055" w:type="dxa"/>
          </w:tcPr>
          <w:p w:rsidR="00373C46" w:rsidRPr="00D90042" w:rsidRDefault="00373C46" w:rsidP="00D95579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Головний с</w:t>
            </w:r>
            <w:r w:rsidRPr="00D90042">
              <w:rPr>
                <w:lang w:eastAsia="ar-SA"/>
              </w:rPr>
              <w:t>пеціаліст</w:t>
            </w:r>
            <w:r>
              <w:rPr>
                <w:lang w:eastAsia="ar-SA"/>
              </w:rPr>
              <w:t>-бухгалтер</w:t>
            </w:r>
            <w:r w:rsidRPr="00D90042">
              <w:rPr>
                <w:lang w:eastAsia="ar-SA"/>
              </w:rPr>
              <w:t xml:space="preserve"> </w:t>
            </w:r>
            <w:r>
              <w:t>Відділу Держгеокадастру у Липоводолинському районі Савченко В.В.</w:t>
            </w:r>
          </w:p>
        </w:tc>
        <w:tc>
          <w:tcPr>
            <w:tcW w:w="1230" w:type="dxa"/>
          </w:tcPr>
          <w:p w:rsidR="00373C46" w:rsidRPr="00D90042" w:rsidRDefault="00373C46" w:rsidP="00D95579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373C46" w:rsidRDefault="00373C46" w:rsidP="006A74A1">
            <w:pPr>
              <w:jc w:val="center"/>
            </w:pPr>
            <w:r w:rsidRPr="00E4205E">
              <w:rPr>
                <w:color w:val="000000"/>
              </w:rPr>
              <w:t>Протягом одного дня</w:t>
            </w:r>
          </w:p>
        </w:tc>
      </w:tr>
      <w:tr w:rsidR="00373C46" w:rsidRPr="00D90042" w:rsidTr="00B05758">
        <w:trPr>
          <w:trHeight w:val="272"/>
          <w:jc w:val="center"/>
        </w:trPr>
        <w:tc>
          <w:tcPr>
            <w:tcW w:w="693" w:type="dxa"/>
          </w:tcPr>
          <w:p w:rsidR="00373C46" w:rsidRPr="00D90042" w:rsidRDefault="00373C46" w:rsidP="00D955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3549" w:type="dxa"/>
          </w:tcPr>
          <w:p w:rsidR="00373C46" w:rsidRPr="00D90042" w:rsidRDefault="00373C46" w:rsidP="00D95579">
            <w:pPr>
              <w:tabs>
                <w:tab w:val="left" w:pos="0"/>
              </w:tabs>
              <w:suppressAutoHyphens/>
              <w:rPr>
                <w:color w:val="000000"/>
              </w:rPr>
            </w:pPr>
            <w:r w:rsidRPr="00D90042">
              <w:rPr>
                <w:color w:val="000000"/>
              </w:rPr>
              <w:t xml:space="preserve">Накладання відповідної резолюції і передача </w:t>
            </w:r>
            <w:r w:rsidRPr="00D90042">
              <w:rPr>
                <w:lang w:eastAsia="ar-SA"/>
              </w:rPr>
              <w:t xml:space="preserve">запиту </w:t>
            </w:r>
            <w:r w:rsidRPr="00D90042">
              <w:rPr>
                <w:color w:val="000000"/>
              </w:rPr>
              <w:t>с</w:t>
            </w:r>
            <w:r w:rsidRPr="00D90042">
              <w:rPr>
                <w:lang w:eastAsia="ar-SA"/>
              </w:rPr>
              <w:t>пеціалісту загального відділу</w:t>
            </w:r>
          </w:p>
        </w:tc>
        <w:tc>
          <w:tcPr>
            <w:tcW w:w="3055" w:type="dxa"/>
          </w:tcPr>
          <w:p w:rsidR="00373C46" w:rsidRPr="00D90042" w:rsidRDefault="00373C46" w:rsidP="00D95579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 xml:space="preserve">Начальник/заступник начальника </w:t>
            </w:r>
            <w:r>
              <w:t>Відділу Держгеокадастру у Липоводолинському районі</w:t>
            </w:r>
          </w:p>
        </w:tc>
        <w:tc>
          <w:tcPr>
            <w:tcW w:w="1230" w:type="dxa"/>
          </w:tcPr>
          <w:p w:rsidR="00373C46" w:rsidRPr="00D90042" w:rsidRDefault="00373C46" w:rsidP="00D95579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373C46" w:rsidRDefault="00373C46" w:rsidP="006A74A1">
            <w:pPr>
              <w:jc w:val="center"/>
            </w:pPr>
            <w:r w:rsidRPr="00E4205E">
              <w:rPr>
                <w:color w:val="000000"/>
              </w:rPr>
              <w:t>Протягом одного дня</w:t>
            </w:r>
          </w:p>
        </w:tc>
      </w:tr>
      <w:tr w:rsidR="00373C46" w:rsidRPr="00D90042" w:rsidTr="00B05758">
        <w:trPr>
          <w:trHeight w:val="272"/>
          <w:jc w:val="center"/>
        </w:trPr>
        <w:tc>
          <w:tcPr>
            <w:tcW w:w="693" w:type="dxa"/>
          </w:tcPr>
          <w:p w:rsidR="00373C46" w:rsidRPr="00D90042" w:rsidRDefault="00373C46" w:rsidP="00D955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D90042">
              <w:t>.</w:t>
            </w:r>
          </w:p>
        </w:tc>
        <w:tc>
          <w:tcPr>
            <w:tcW w:w="3549" w:type="dxa"/>
          </w:tcPr>
          <w:p w:rsidR="00373C46" w:rsidRPr="00D90042" w:rsidRDefault="00373C46" w:rsidP="00D95579">
            <w:pPr>
              <w:tabs>
                <w:tab w:val="left" w:pos="0"/>
              </w:tabs>
              <w:suppressAutoHyphens/>
              <w:rPr>
                <w:color w:val="000000"/>
              </w:rPr>
            </w:pPr>
            <w:r w:rsidRPr="00D90042">
              <w:rPr>
                <w:color w:val="000000"/>
              </w:rPr>
              <w:t xml:space="preserve">Передача </w:t>
            </w:r>
            <w:r w:rsidRPr="00D90042">
              <w:rPr>
                <w:lang w:eastAsia="ar-SA"/>
              </w:rPr>
              <w:t xml:space="preserve">запиту </w:t>
            </w:r>
            <w:r w:rsidRPr="00D90042">
              <w:rPr>
                <w:color w:val="000000"/>
              </w:rPr>
              <w:t>в</w:t>
            </w:r>
            <w:r w:rsidRPr="00D90042">
              <w:rPr>
                <w:lang w:eastAsia="ar-SA"/>
              </w:rPr>
              <w:t>ідповідальній особі за ведення Державного фонду документації із землеустрою</w:t>
            </w:r>
            <w:r w:rsidRPr="00D90042">
              <w:rPr>
                <w:color w:val="000000"/>
              </w:rPr>
              <w:t xml:space="preserve"> для опрацювання </w:t>
            </w:r>
          </w:p>
        </w:tc>
        <w:tc>
          <w:tcPr>
            <w:tcW w:w="3055" w:type="dxa"/>
          </w:tcPr>
          <w:p w:rsidR="00373C46" w:rsidRPr="00D90042" w:rsidRDefault="00373C46" w:rsidP="00D95579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Головний с</w:t>
            </w:r>
            <w:r w:rsidRPr="00D90042">
              <w:rPr>
                <w:lang w:eastAsia="ar-SA"/>
              </w:rPr>
              <w:t>пеціаліст</w:t>
            </w:r>
            <w:r>
              <w:rPr>
                <w:lang w:eastAsia="ar-SA"/>
              </w:rPr>
              <w:t>-бухгалтер</w:t>
            </w:r>
            <w:r w:rsidRPr="00D90042">
              <w:rPr>
                <w:lang w:eastAsia="ar-SA"/>
              </w:rPr>
              <w:t xml:space="preserve"> </w:t>
            </w:r>
            <w:r>
              <w:t>Відділу Держгеокадастру у Липоводолинському районі Савченко В.В.</w:t>
            </w:r>
          </w:p>
        </w:tc>
        <w:tc>
          <w:tcPr>
            <w:tcW w:w="1230" w:type="dxa"/>
          </w:tcPr>
          <w:p w:rsidR="00373C46" w:rsidRPr="00D90042" w:rsidRDefault="00373C46" w:rsidP="00D95579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373C46" w:rsidRDefault="00373C46" w:rsidP="006A74A1">
            <w:pPr>
              <w:jc w:val="center"/>
            </w:pPr>
            <w:r w:rsidRPr="00E4205E">
              <w:rPr>
                <w:color w:val="000000"/>
              </w:rPr>
              <w:t>Протягом одного дня</w:t>
            </w:r>
          </w:p>
        </w:tc>
      </w:tr>
      <w:tr w:rsidR="00373C46" w:rsidRPr="00D90042" w:rsidTr="00B05758">
        <w:trPr>
          <w:trHeight w:val="64"/>
          <w:jc w:val="center"/>
        </w:trPr>
        <w:tc>
          <w:tcPr>
            <w:tcW w:w="693" w:type="dxa"/>
          </w:tcPr>
          <w:p w:rsidR="00373C46" w:rsidRPr="00D90042" w:rsidRDefault="00373C46" w:rsidP="00D95579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7</w:t>
            </w:r>
            <w:r w:rsidRPr="00D90042">
              <w:t>.</w:t>
            </w:r>
          </w:p>
        </w:tc>
        <w:tc>
          <w:tcPr>
            <w:tcW w:w="3549" w:type="dxa"/>
          </w:tcPr>
          <w:p w:rsidR="00373C46" w:rsidRPr="00D90042" w:rsidRDefault="00373C46" w:rsidP="00C46021">
            <w:pPr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 xml:space="preserve">Опрацювання запиту, зокрема: </w:t>
            </w:r>
            <w:r w:rsidRPr="00D90042">
              <w:rPr>
                <w:lang w:eastAsia="ar-SA"/>
              </w:rPr>
              <w:br/>
            </w:r>
            <w:r w:rsidRPr="00D90042">
              <w:rPr>
                <w:b/>
                <w:lang w:eastAsia="ar-SA"/>
              </w:rPr>
              <w:t xml:space="preserve">- </w:t>
            </w:r>
            <w:r w:rsidRPr="00D90042">
              <w:rPr>
                <w:lang w:eastAsia="ar-SA"/>
              </w:rPr>
              <w:t>перевірка наявності запитуваних матеріалів у Державному фонді документації із землеустрою;</w:t>
            </w:r>
            <w:r w:rsidRPr="00D90042">
              <w:rPr>
                <w:lang w:eastAsia="ar-SA"/>
              </w:rPr>
              <w:br/>
            </w:r>
            <w:r w:rsidRPr="00D90042">
              <w:rPr>
                <w:color w:val="000000"/>
              </w:rPr>
              <w:t>- мета отримання матеріалів</w:t>
            </w:r>
            <w:r w:rsidRPr="00D90042">
              <w:t>;</w:t>
            </w:r>
            <w:r w:rsidRPr="00D90042">
              <w:br/>
              <w:t>- віднесення запитуваних матеріалів до документів з грифом «ДСК» або до носіїв відомостей, що становлять державну таємницю;</w:t>
            </w:r>
            <w:r w:rsidRPr="00D90042">
              <w:br/>
            </w:r>
            <w:r w:rsidRPr="00D90042">
              <w:rPr>
                <w:color w:val="000000"/>
              </w:rPr>
              <w:t xml:space="preserve">- копія документа, який підтверджує право уповноваженої особи представляти інтереси одержувача адміністративної послуги (у разі подання запиту </w:t>
            </w:r>
            <w:r w:rsidRPr="00D90042">
              <w:rPr>
                <w:color w:val="000000"/>
              </w:rPr>
              <w:lastRenderedPageBreak/>
              <w:t>уповноваженою особою)</w:t>
            </w:r>
          </w:p>
        </w:tc>
        <w:tc>
          <w:tcPr>
            <w:tcW w:w="3055" w:type="dxa"/>
          </w:tcPr>
          <w:p w:rsidR="00373C46" w:rsidRPr="00D90042" w:rsidRDefault="00373C46" w:rsidP="00C46021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Завідувач сектору землеустрою та ринку земель</w:t>
            </w:r>
            <w:r w:rsidRPr="00D90042">
              <w:rPr>
                <w:lang w:eastAsia="ar-SA"/>
              </w:rPr>
              <w:t xml:space="preserve"> </w:t>
            </w:r>
            <w:r>
              <w:t>Відділу Держгеокадастру у Липоводолинському районі Куля О.І.</w:t>
            </w:r>
          </w:p>
        </w:tc>
        <w:tc>
          <w:tcPr>
            <w:tcW w:w="1230" w:type="dxa"/>
          </w:tcPr>
          <w:p w:rsidR="00373C46" w:rsidRPr="00D90042" w:rsidRDefault="00373C46" w:rsidP="00D95579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373C46" w:rsidRPr="00D90042" w:rsidRDefault="00373C46" w:rsidP="009D29CC">
            <w:pPr>
              <w:suppressAutoHyphens/>
              <w:jc w:val="center"/>
              <w:rPr>
                <w:lang w:eastAsia="ar-SA"/>
              </w:rPr>
            </w:pPr>
            <w:r w:rsidRPr="00D90042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сімнадцяти </w:t>
            </w:r>
            <w:r w:rsidRPr="00D90042">
              <w:rPr>
                <w:color w:val="000000"/>
              </w:rPr>
              <w:t>днів</w:t>
            </w:r>
          </w:p>
        </w:tc>
      </w:tr>
      <w:tr w:rsidR="00373C46" w:rsidRPr="00D90042" w:rsidTr="00B05758">
        <w:trPr>
          <w:trHeight w:val="64"/>
          <w:jc w:val="center"/>
        </w:trPr>
        <w:tc>
          <w:tcPr>
            <w:tcW w:w="693" w:type="dxa"/>
          </w:tcPr>
          <w:p w:rsidR="00373C46" w:rsidRPr="00D90042" w:rsidRDefault="00373C46" w:rsidP="00D95579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lastRenderedPageBreak/>
              <w:t>8</w:t>
            </w:r>
            <w:r w:rsidRPr="00D90042">
              <w:t>.</w:t>
            </w:r>
          </w:p>
        </w:tc>
        <w:tc>
          <w:tcPr>
            <w:tcW w:w="3549" w:type="dxa"/>
          </w:tcPr>
          <w:p w:rsidR="00373C46" w:rsidRPr="00D90042" w:rsidRDefault="00373C46" w:rsidP="00D95579">
            <w:pPr>
              <w:shd w:val="clear" w:color="auto" w:fill="FFFFFF"/>
              <w:rPr>
                <w:lang w:eastAsia="ar-SA"/>
              </w:rPr>
            </w:pPr>
            <w:r w:rsidRPr="00D90042">
              <w:rPr>
                <w:lang w:eastAsia="ar-SA"/>
              </w:rPr>
              <w:t>Підготовка супровідного листа щодо видачі матеріалів Державного фонду документації із землеустрою, або листа про відмову у видачі (у разі неможливості надання матеріалів Державного фонду документації із землеустрою)</w:t>
            </w:r>
          </w:p>
        </w:tc>
        <w:tc>
          <w:tcPr>
            <w:tcW w:w="3055" w:type="dxa"/>
          </w:tcPr>
          <w:p w:rsidR="00373C46" w:rsidRPr="00D90042" w:rsidRDefault="00373C46" w:rsidP="00AD48F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Завідувач сектору землеустрою та ринку земель</w:t>
            </w:r>
            <w:r w:rsidRPr="00D90042">
              <w:rPr>
                <w:lang w:eastAsia="ar-SA"/>
              </w:rPr>
              <w:t xml:space="preserve"> </w:t>
            </w:r>
            <w:r>
              <w:t>Відділу Держгеокадастру у Липоводолинському районі Куля О.І.</w:t>
            </w:r>
          </w:p>
        </w:tc>
        <w:tc>
          <w:tcPr>
            <w:tcW w:w="1230" w:type="dxa"/>
          </w:tcPr>
          <w:p w:rsidR="00373C46" w:rsidRPr="00D90042" w:rsidRDefault="00373C46" w:rsidP="00D95579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373C46" w:rsidRPr="00D90042" w:rsidRDefault="00373C46" w:rsidP="006A74A1">
            <w:pPr>
              <w:suppressAutoHyphens/>
              <w:jc w:val="center"/>
              <w:rPr>
                <w:lang w:eastAsia="ar-SA"/>
              </w:rPr>
            </w:pPr>
            <w:r w:rsidRPr="00D90042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>трьох д</w:t>
            </w:r>
            <w:r w:rsidRPr="00D90042">
              <w:rPr>
                <w:color w:val="000000"/>
              </w:rPr>
              <w:t>нів</w:t>
            </w:r>
          </w:p>
        </w:tc>
      </w:tr>
      <w:tr w:rsidR="00373C46" w:rsidRPr="00D90042" w:rsidTr="00B05758">
        <w:trPr>
          <w:trHeight w:val="413"/>
          <w:jc w:val="center"/>
        </w:trPr>
        <w:tc>
          <w:tcPr>
            <w:tcW w:w="693" w:type="dxa"/>
          </w:tcPr>
          <w:p w:rsidR="00373C46" w:rsidRPr="00D90042" w:rsidRDefault="00373C46" w:rsidP="00D955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D90042">
              <w:t>.</w:t>
            </w:r>
          </w:p>
        </w:tc>
        <w:tc>
          <w:tcPr>
            <w:tcW w:w="3549" w:type="dxa"/>
          </w:tcPr>
          <w:p w:rsidR="00373C46" w:rsidRPr="00D90042" w:rsidRDefault="00373C46" w:rsidP="006A74A1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 w:rsidRPr="00D90042">
              <w:rPr>
                <w:color w:val="000000"/>
              </w:rPr>
              <w:t>Подача пакету документів керівнику територіального органу Держ</w:t>
            </w:r>
            <w:r>
              <w:rPr>
                <w:color w:val="000000"/>
              </w:rPr>
              <w:t>геокадастру</w:t>
            </w:r>
          </w:p>
        </w:tc>
        <w:tc>
          <w:tcPr>
            <w:tcW w:w="3055" w:type="dxa"/>
          </w:tcPr>
          <w:p w:rsidR="00373C46" w:rsidRPr="00D90042" w:rsidRDefault="00373C46" w:rsidP="00AD48F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Завідувач сектору землеустрою та ринку земель</w:t>
            </w:r>
            <w:r w:rsidRPr="00D90042">
              <w:rPr>
                <w:lang w:eastAsia="ar-SA"/>
              </w:rPr>
              <w:t xml:space="preserve"> </w:t>
            </w:r>
            <w:r>
              <w:t>Відділу Держгеокадастру у Липоводолинському районі Куля О.І.</w:t>
            </w:r>
          </w:p>
        </w:tc>
        <w:tc>
          <w:tcPr>
            <w:tcW w:w="1230" w:type="dxa"/>
          </w:tcPr>
          <w:p w:rsidR="00373C46" w:rsidRPr="00D90042" w:rsidRDefault="00373C46" w:rsidP="00D95579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373C46" w:rsidRPr="00D90042" w:rsidRDefault="00373C46" w:rsidP="006A74A1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 w:rsidRPr="00D90042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>двох днів</w:t>
            </w:r>
          </w:p>
        </w:tc>
      </w:tr>
      <w:tr w:rsidR="00373C46" w:rsidRPr="00D90042" w:rsidTr="00B05758">
        <w:trPr>
          <w:trHeight w:val="413"/>
          <w:jc w:val="center"/>
        </w:trPr>
        <w:tc>
          <w:tcPr>
            <w:tcW w:w="693" w:type="dxa"/>
          </w:tcPr>
          <w:p w:rsidR="00373C46" w:rsidRPr="00D90042" w:rsidRDefault="00373C46" w:rsidP="00D955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D90042">
              <w:t>.</w:t>
            </w:r>
          </w:p>
        </w:tc>
        <w:tc>
          <w:tcPr>
            <w:tcW w:w="3549" w:type="dxa"/>
          </w:tcPr>
          <w:p w:rsidR="00373C46" w:rsidRPr="00D90042" w:rsidRDefault="00373C46" w:rsidP="00D95579">
            <w:pPr>
              <w:tabs>
                <w:tab w:val="left" w:pos="0"/>
              </w:tabs>
              <w:suppressAutoHyphens/>
              <w:rPr>
                <w:color w:val="000000"/>
              </w:rPr>
            </w:pPr>
            <w:r w:rsidRPr="00D90042">
              <w:rPr>
                <w:lang w:eastAsia="ar-SA"/>
              </w:rPr>
              <w:t>Підпис супровідного листа щодо  видачі матеріалів Державного фонду документації із землеустрою, або листа про відмову у видачі</w:t>
            </w:r>
          </w:p>
        </w:tc>
        <w:tc>
          <w:tcPr>
            <w:tcW w:w="3055" w:type="dxa"/>
          </w:tcPr>
          <w:p w:rsidR="00373C46" w:rsidRPr="00D90042" w:rsidRDefault="00373C46" w:rsidP="00AD48F2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 xml:space="preserve">Начальник/заступник начальника </w:t>
            </w:r>
            <w:r>
              <w:t>Відділу Держгеокадастру у Липоводолинському районі</w:t>
            </w:r>
          </w:p>
        </w:tc>
        <w:tc>
          <w:tcPr>
            <w:tcW w:w="1230" w:type="dxa"/>
          </w:tcPr>
          <w:p w:rsidR="00373C46" w:rsidRPr="00D90042" w:rsidRDefault="00373C46" w:rsidP="00D95579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373C46" w:rsidRPr="00D90042" w:rsidRDefault="00373C46" w:rsidP="006A74A1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 w:rsidRPr="00D90042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одного </w:t>
            </w:r>
            <w:r w:rsidRPr="00D90042">
              <w:rPr>
                <w:color w:val="000000"/>
              </w:rPr>
              <w:t>дня</w:t>
            </w:r>
          </w:p>
        </w:tc>
      </w:tr>
      <w:tr w:rsidR="00373C46" w:rsidRPr="00D90042" w:rsidTr="00B05758">
        <w:trPr>
          <w:trHeight w:val="413"/>
          <w:jc w:val="center"/>
        </w:trPr>
        <w:tc>
          <w:tcPr>
            <w:tcW w:w="693" w:type="dxa"/>
          </w:tcPr>
          <w:p w:rsidR="00373C46" w:rsidRPr="00D90042" w:rsidRDefault="00373C46" w:rsidP="00D955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3549" w:type="dxa"/>
          </w:tcPr>
          <w:p w:rsidR="00373C46" w:rsidRPr="00D90042" w:rsidRDefault="00373C46" w:rsidP="00500A4D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t xml:space="preserve">Передача супровідного листа та матеріалів </w:t>
            </w:r>
            <w:r w:rsidRPr="00D90042">
              <w:rPr>
                <w:lang w:eastAsia="ar-SA"/>
              </w:rPr>
              <w:t>Державного фонду документації із землеустрою, або листа про відмову у видачі</w:t>
            </w:r>
            <w:r>
              <w:t xml:space="preserve"> адміністратору центру надання адміністративних послуг, який реєстрував запит суб’єкта звернення</w:t>
            </w:r>
          </w:p>
        </w:tc>
        <w:tc>
          <w:tcPr>
            <w:tcW w:w="3055" w:type="dxa"/>
          </w:tcPr>
          <w:p w:rsidR="00373C46" w:rsidRPr="00D90042" w:rsidRDefault="00373C46" w:rsidP="00AD48F2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Головний с</w:t>
            </w:r>
            <w:r w:rsidRPr="00D90042">
              <w:rPr>
                <w:lang w:eastAsia="ar-SA"/>
              </w:rPr>
              <w:t>пеціаліст</w:t>
            </w:r>
            <w:r>
              <w:rPr>
                <w:lang w:eastAsia="ar-SA"/>
              </w:rPr>
              <w:t>-бухгалтер</w:t>
            </w:r>
            <w:r w:rsidRPr="00D90042">
              <w:rPr>
                <w:lang w:eastAsia="ar-SA"/>
              </w:rPr>
              <w:t xml:space="preserve"> </w:t>
            </w:r>
            <w:r>
              <w:t>Відділу Держгеокадастру у Липоводолинському районі Савченко В.В.</w:t>
            </w:r>
          </w:p>
        </w:tc>
        <w:tc>
          <w:tcPr>
            <w:tcW w:w="1230" w:type="dxa"/>
          </w:tcPr>
          <w:p w:rsidR="00373C46" w:rsidRPr="00D90042" w:rsidRDefault="00373C46" w:rsidP="00D9557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373C46" w:rsidRPr="00D90042" w:rsidRDefault="00373C46" w:rsidP="006A74A1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 w:rsidRPr="00D90042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одного </w:t>
            </w:r>
            <w:r w:rsidRPr="00D90042">
              <w:rPr>
                <w:color w:val="000000"/>
              </w:rPr>
              <w:t>дня</w:t>
            </w:r>
          </w:p>
        </w:tc>
      </w:tr>
      <w:tr w:rsidR="00373C46" w:rsidRPr="00D90042" w:rsidTr="00B05758">
        <w:trPr>
          <w:trHeight w:val="2394"/>
          <w:jc w:val="center"/>
        </w:trPr>
        <w:tc>
          <w:tcPr>
            <w:tcW w:w="693" w:type="dxa"/>
          </w:tcPr>
          <w:p w:rsidR="00373C46" w:rsidRPr="00D90042" w:rsidRDefault="00373C46" w:rsidP="00D955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12</w:t>
            </w:r>
            <w:r w:rsidRPr="00D90042">
              <w:t>.</w:t>
            </w:r>
          </w:p>
        </w:tc>
        <w:tc>
          <w:tcPr>
            <w:tcW w:w="3549" w:type="dxa"/>
          </w:tcPr>
          <w:p w:rsidR="00373C46" w:rsidRPr="00D90042" w:rsidRDefault="00373C46" w:rsidP="00D95579">
            <w:pPr>
              <w:tabs>
                <w:tab w:val="left" w:pos="0"/>
              </w:tabs>
              <w:suppressAutoHyphens/>
              <w:rPr>
                <w:color w:val="000000"/>
              </w:rPr>
            </w:pPr>
            <w:r w:rsidRPr="00D90042">
              <w:rPr>
                <w:lang w:eastAsia="ar-SA"/>
              </w:rPr>
              <w:t xml:space="preserve">Видача </w:t>
            </w:r>
            <w:r>
              <w:rPr>
                <w:lang w:eastAsia="ar-SA"/>
              </w:rPr>
              <w:t xml:space="preserve">адміністратором центру надання адміністративних послуг </w:t>
            </w:r>
            <w:r w:rsidRPr="00D90042">
              <w:rPr>
                <w:lang w:eastAsia="ar-SA"/>
              </w:rPr>
              <w:t>матеріалів з Державного фонду документації із землеустрою, або відмова у видачі (у разі неможливості надання матеріалів Державного фонду документації із землеустрою)</w:t>
            </w:r>
          </w:p>
        </w:tc>
        <w:tc>
          <w:tcPr>
            <w:tcW w:w="3055" w:type="dxa"/>
          </w:tcPr>
          <w:p w:rsidR="00373C46" w:rsidRPr="00D90042" w:rsidRDefault="00373C46" w:rsidP="00D95579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Адміністратор центру надання адміністративних послуг</w:t>
            </w:r>
          </w:p>
        </w:tc>
        <w:tc>
          <w:tcPr>
            <w:tcW w:w="1230" w:type="dxa"/>
          </w:tcPr>
          <w:p w:rsidR="00373C46" w:rsidRPr="00D90042" w:rsidRDefault="00373C46" w:rsidP="00D95579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373C46" w:rsidRPr="00D90042" w:rsidRDefault="00373C46" w:rsidP="006A74A1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 w:rsidRPr="00D90042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одного </w:t>
            </w:r>
            <w:r w:rsidRPr="00D90042">
              <w:rPr>
                <w:color w:val="000000"/>
              </w:rPr>
              <w:t>дня</w:t>
            </w:r>
          </w:p>
        </w:tc>
      </w:tr>
      <w:tr w:rsidR="00373C46" w:rsidRPr="00D90042">
        <w:trPr>
          <w:trHeight w:val="64"/>
          <w:jc w:val="center"/>
        </w:trPr>
        <w:tc>
          <w:tcPr>
            <w:tcW w:w="8527" w:type="dxa"/>
            <w:gridSpan w:val="4"/>
          </w:tcPr>
          <w:p w:rsidR="00373C46" w:rsidRPr="00D90042" w:rsidRDefault="00373C46" w:rsidP="00D955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b/>
                <w:lang w:eastAsia="ar-SA"/>
              </w:rPr>
            </w:pPr>
            <w:r w:rsidRPr="00D90042">
              <w:rPr>
                <w:b/>
                <w:lang w:eastAsia="ar-SA"/>
              </w:rPr>
              <w:t>Загальна кількість днів надання послуги -</w:t>
            </w:r>
          </w:p>
        </w:tc>
        <w:tc>
          <w:tcPr>
            <w:tcW w:w="1939" w:type="dxa"/>
          </w:tcPr>
          <w:p w:rsidR="00373C46" w:rsidRPr="00D90042" w:rsidRDefault="00373C46" w:rsidP="006F777C">
            <w:pPr>
              <w:tabs>
                <w:tab w:val="left" w:pos="0"/>
              </w:tabs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 календарних днів</w:t>
            </w:r>
          </w:p>
        </w:tc>
      </w:tr>
      <w:tr w:rsidR="00373C46" w:rsidRPr="00D90042">
        <w:trPr>
          <w:trHeight w:val="64"/>
          <w:jc w:val="center"/>
        </w:trPr>
        <w:tc>
          <w:tcPr>
            <w:tcW w:w="8527" w:type="dxa"/>
            <w:gridSpan w:val="4"/>
          </w:tcPr>
          <w:p w:rsidR="00373C46" w:rsidRPr="00D90042" w:rsidRDefault="00373C46" w:rsidP="00D955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b/>
                <w:lang w:eastAsia="ar-SA"/>
              </w:rPr>
            </w:pPr>
            <w:r w:rsidRPr="00D90042">
              <w:rPr>
                <w:b/>
                <w:lang w:eastAsia="ar-SA"/>
              </w:rPr>
              <w:t xml:space="preserve">Загальна кількість днів (передбачена законодавством) - </w:t>
            </w:r>
          </w:p>
        </w:tc>
        <w:tc>
          <w:tcPr>
            <w:tcW w:w="1939" w:type="dxa"/>
          </w:tcPr>
          <w:p w:rsidR="00373C46" w:rsidRPr="00D90042" w:rsidRDefault="00373C46" w:rsidP="009D29CC">
            <w:pPr>
              <w:tabs>
                <w:tab w:val="left" w:pos="0"/>
              </w:tabs>
              <w:suppressAutoHyphens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 xml:space="preserve"> до 30 календарних днів</w:t>
            </w:r>
          </w:p>
        </w:tc>
      </w:tr>
    </w:tbl>
    <w:p w:rsidR="00373C46" w:rsidRDefault="00373C46" w:rsidP="006F777C">
      <w:pPr>
        <w:ind w:left="-284" w:firstLine="567"/>
        <w:jc w:val="both"/>
        <w:rPr>
          <w:b/>
        </w:rPr>
      </w:pPr>
    </w:p>
    <w:p w:rsidR="00373C46" w:rsidRPr="0043193B" w:rsidRDefault="00373C46" w:rsidP="006F777C">
      <w:pPr>
        <w:ind w:left="-284" w:firstLine="567"/>
        <w:jc w:val="both"/>
      </w:pPr>
      <w:r w:rsidRPr="0043193B">
        <w:rPr>
          <w:b/>
        </w:rPr>
        <w:t>Примітка:</w:t>
      </w:r>
      <w:r w:rsidRPr="0043193B">
        <w:t xml:space="preserve"> дії або бездіяльність адміністратора центру надання адміністративних послуг та/або посадової особи територіального органу</w:t>
      </w:r>
      <w:r w:rsidRPr="0043193B">
        <w:rPr>
          <w:color w:val="000000"/>
        </w:rPr>
        <w:t xml:space="preserve"> Держ</w:t>
      </w:r>
      <w:r>
        <w:rPr>
          <w:color w:val="000000"/>
        </w:rPr>
        <w:t>геокадастру</w:t>
      </w:r>
      <w:r w:rsidRPr="0043193B">
        <w:t xml:space="preserve"> можуть бути оскаржені до суду в порядку, встановленому законом.</w:t>
      </w:r>
    </w:p>
    <w:p w:rsidR="00373C46" w:rsidRDefault="00373C46" w:rsidP="0043193B">
      <w:pPr>
        <w:rPr>
          <w:i/>
        </w:rPr>
      </w:pPr>
    </w:p>
    <w:p w:rsidR="00373C46" w:rsidRDefault="00373C46" w:rsidP="001E300B">
      <w:pPr>
        <w:ind w:left="-284"/>
        <w:rPr>
          <w:b/>
          <w:bCs/>
        </w:rPr>
      </w:pPr>
      <w:r w:rsidRPr="00D90042">
        <w:rPr>
          <w:i/>
        </w:rPr>
        <w:t>Умовні позначки: В – виконує, У – бере участь, П – погоджує, З – затверджує.</w:t>
      </w:r>
    </w:p>
    <w:p w:rsidR="00373C46" w:rsidRDefault="00373C46" w:rsidP="003A4E56">
      <w:pPr>
        <w:jc w:val="center"/>
        <w:rPr>
          <w:b/>
          <w:bCs/>
        </w:rPr>
      </w:pPr>
    </w:p>
    <w:p w:rsidR="00373C46" w:rsidRDefault="00373C46" w:rsidP="003A4E56">
      <w:pPr>
        <w:jc w:val="center"/>
        <w:rPr>
          <w:b/>
          <w:bCs/>
        </w:rPr>
      </w:pPr>
    </w:p>
    <w:p w:rsidR="00373C46" w:rsidRDefault="00373C46" w:rsidP="003A4E56">
      <w:pPr>
        <w:jc w:val="center"/>
        <w:rPr>
          <w:b/>
          <w:bCs/>
        </w:rPr>
      </w:pPr>
    </w:p>
    <w:p w:rsidR="00373C46" w:rsidRDefault="00373C46" w:rsidP="003A4E56">
      <w:pPr>
        <w:jc w:val="center"/>
        <w:rPr>
          <w:b/>
          <w:bCs/>
        </w:rPr>
      </w:pPr>
    </w:p>
    <w:p w:rsidR="00373C46" w:rsidRDefault="00373C46" w:rsidP="003A4E56">
      <w:pPr>
        <w:jc w:val="center"/>
        <w:rPr>
          <w:b/>
          <w:bCs/>
        </w:rPr>
      </w:pPr>
    </w:p>
    <w:p w:rsidR="00373C46" w:rsidRPr="00D90042" w:rsidRDefault="00373C46" w:rsidP="003A4E56">
      <w:pPr>
        <w:jc w:val="center"/>
        <w:rPr>
          <w:b/>
          <w:bCs/>
        </w:rPr>
      </w:pPr>
      <w:r w:rsidRPr="00D90042">
        <w:rPr>
          <w:b/>
          <w:bCs/>
        </w:rPr>
        <w:t>ТЕХНОЛОГІЧНА КАРТКА</w:t>
      </w:r>
    </w:p>
    <w:p w:rsidR="00373C46" w:rsidRPr="003A4E56" w:rsidRDefault="00373C46" w:rsidP="003A4E56">
      <w:pPr>
        <w:shd w:val="clear" w:color="auto" w:fill="FFFFFF"/>
        <w:jc w:val="center"/>
        <w:rPr>
          <w:color w:val="000000"/>
        </w:rPr>
      </w:pPr>
      <w:r w:rsidRPr="00D90042">
        <w:rPr>
          <w:bCs/>
        </w:rPr>
        <w:t xml:space="preserve">адміністративної послуги </w:t>
      </w:r>
      <w:r w:rsidRPr="003A4E56">
        <w:rPr>
          <w:color w:val="000000"/>
        </w:rPr>
        <w:t>з видачі витягу з технічної документації про нормативну грошову оцінку земельної ділянки</w:t>
      </w:r>
    </w:p>
    <w:p w:rsidR="00373C46" w:rsidRPr="00F941BA" w:rsidRDefault="00373C46" w:rsidP="0098698B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10079" w:type="dxa"/>
        <w:jc w:val="center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6"/>
        <w:gridCol w:w="3846"/>
        <w:gridCol w:w="2835"/>
        <w:gridCol w:w="881"/>
        <w:gridCol w:w="1931"/>
      </w:tblGrid>
      <w:tr w:rsidR="00373C46" w:rsidRPr="0098698B" w:rsidTr="009D29CC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C46" w:rsidRPr="0098698B" w:rsidRDefault="00373C46" w:rsidP="00DA1D26">
            <w:pPr>
              <w:jc w:val="center"/>
              <w:rPr>
                <w:b/>
              </w:rPr>
            </w:pPr>
            <w:r w:rsidRPr="0098698B">
              <w:rPr>
                <w:b/>
              </w:rPr>
              <w:lastRenderedPageBreak/>
              <w:t>№ з/п</w:t>
            </w:r>
          </w:p>
        </w:tc>
        <w:tc>
          <w:tcPr>
            <w:tcW w:w="3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C46" w:rsidRPr="0098698B" w:rsidRDefault="00373C46" w:rsidP="00DA1D26">
            <w:pPr>
              <w:suppressAutoHyphens/>
              <w:jc w:val="center"/>
              <w:rPr>
                <w:b/>
                <w:lang w:eastAsia="ar-SA"/>
              </w:rPr>
            </w:pPr>
            <w:r w:rsidRPr="0098698B">
              <w:rPr>
                <w:b/>
              </w:rPr>
              <w:t>Етапи послуги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C46" w:rsidRPr="0098698B" w:rsidRDefault="00373C46" w:rsidP="00DA1D26">
            <w:pPr>
              <w:suppressAutoHyphens/>
              <w:jc w:val="center"/>
              <w:rPr>
                <w:b/>
                <w:lang w:eastAsia="ar-SA"/>
              </w:rPr>
            </w:pPr>
            <w:r w:rsidRPr="0098698B"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8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C46" w:rsidRPr="0098698B" w:rsidRDefault="00373C46" w:rsidP="00DA1D26">
            <w:pPr>
              <w:suppressAutoHyphens/>
              <w:jc w:val="center"/>
              <w:rPr>
                <w:b/>
                <w:lang w:eastAsia="ar-SA"/>
              </w:rPr>
            </w:pPr>
            <w:r w:rsidRPr="0098698B">
              <w:rPr>
                <w:b/>
              </w:rPr>
              <w:t>Дія (В, У, П, З)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C46" w:rsidRPr="0098698B" w:rsidRDefault="00373C46" w:rsidP="00DA1D26">
            <w:pPr>
              <w:suppressAutoHyphens/>
              <w:jc w:val="center"/>
              <w:rPr>
                <w:b/>
                <w:lang w:eastAsia="ar-SA"/>
              </w:rPr>
            </w:pPr>
            <w:r w:rsidRPr="0098698B">
              <w:rPr>
                <w:b/>
                <w:lang w:eastAsia="ar-SA"/>
              </w:rPr>
              <w:t>Термін виконання (днів)</w:t>
            </w:r>
          </w:p>
        </w:tc>
      </w:tr>
      <w:tr w:rsidR="00373C46" w:rsidRPr="0098698B" w:rsidTr="009D29CC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1</w:t>
            </w:r>
          </w:p>
        </w:tc>
        <w:tc>
          <w:tcPr>
            <w:tcW w:w="3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rPr>
                <w:color w:val="000000"/>
              </w:rPr>
            </w:pPr>
            <w:r w:rsidRPr="0098698B">
              <w:rPr>
                <w:color w:val="000000"/>
              </w:rPr>
              <w:t>Прийом і перевірка пакету документів, реєстрація заяви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rPr>
                <w:color w:val="000000"/>
              </w:rPr>
            </w:pPr>
            <w:r w:rsidRPr="0098698B">
              <w:rPr>
                <w:color w:val="000000"/>
              </w:rPr>
              <w:t>Адміністратор центру надання адміністративних послуг</w:t>
            </w:r>
          </w:p>
        </w:tc>
        <w:tc>
          <w:tcPr>
            <w:tcW w:w="8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першого робочого дня в день надходження заяви в порядку черговості</w:t>
            </w:r>
          </w:p>
        </w:tc>
      </w:tr>
      <w:tr w:rsidR="00373C46" w:rsidRPr="0098698B" w:rsidTr="009D29CC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2</w:t>
            </w:r>
          </w:p>
        </w:tc>
        <w:tc>
          <w:tcPr>
            <w:tcW w:w="3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6F777C">
            <w:pPr>
              <w:rPr>
                <w:color w:val="000000"/>
              </w:rPr>
            </w:pPr>
            <w:r w:rsidRPr="0098698B">
              <w:rPr>
                <w:color w:val="000000"/>
              </w:rPr>
              <w:t xml:space="preserve">Передача пакету документів </w:t>
            </w:r>
            <w:r>
              <w:rPr>
                <w:color w:val="000000"/>
              </w:rPr>
              <w:t>Відділу Держгеокадастру у Липоводолинському районі</w:t>
            </w:r>
            <w:r w:rsidRPr="0098698B">
              <w:rPr>
                <w:color w:val="000000"/>
              </w:rPr>
              <w:t xml:space="preserve"> надання адміністративної послуги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rPr>
                <w:color w:val="000000"/>
              </w:rPr>
            </w:pPr>
            <w:r w:rsidRPr="0098698B">
              <w:rPr>
                <w:color w:val="000000"/>
              </w:rPr>
              <w:t>Адміністратор центру надання адміністративних послуг</w:t>
            </w:r>
          </w:p>
        </w:tc>
        <w:tc>
          <w:tcPr>
            <w:tcW w:w="8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shd w:val="clear" w:color="auto" w:fill="FFFFFF"/>
              <w:ind w:left="69" w:hanging="69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 день реєстрації заяви</w:t>
            </w:r>
          </w:p>
        </w:tc>
      </w:tr>
      <w:tr w:rsidR="00373C46" w:rsidRPr="0098698B" w:rsidTr="009D29CC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3</w:t>
            </w:r>
          </w:p>
        </w:tc>
        <w:tc>
          <w:tcPr>
            <w:tcW w:w="3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6F777C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 xml:space="preserve">Прийом пакету документів суб’єктом надання адміністративної послуги, реєстрація заяви в </w:t>
            </w:r>
            <w:r>
              <w:rPr>
                <w:color w:val="000000"/>
              </w:rPr>
              <w:t>Відділі</w:t>
            </w:r>
            <w:r w:rsidRPr="0098698B">
              <w:rPr>
                <w:color w:val="000000"/>
              </w:rPr>
              <w:t xml:space="preserve"> Держгеокадастру</w:t>
            </w:r>
            <w:r>
              <w:rPr>
                <w:color w:val="000000"/>
              </w:rPr>
              <w:t xml:space="preserve"> у Липоводолинському районі</w:t>
            </w:r>
            <w:r w:rsidRPr="0098698B">
              <w:rPr>
                <w:color w:val="000000"/>
              </w:rPr>
              <w:t>, накладання відповідної резолюції і передача документів до відділу, відповідального за напрям оцінки земель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D90042" w:rsidRDefault="00373C46" w:rsidP="00AD48F2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 xml:space="preserve">Начальник/заступник начальника </w:t>
            </w:r>
            <w:r>
              <w:t>Відділу Держгеокадастру у Липоводолинському районі</w:t>
            </w:r>
          </w:p>
        </w:tc>
        <w:tc>
          <w:tcPr>
            <w:tcW w:w="8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 день надходження заяви в порядку черговості</w:t>
            </w:r>
          </w:p>
        </w:tc>
      </w:tr>
      <w:tr w:rsidR="00373C46" w:rsidRPr="0098698B" w:rsidTr="009D29CC">
        <w:trPr>
          <w:trHeight w:val="417"/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4</w:t>
            </w:r>
          </w:p>
        </w:tc>
        <w:tc>
          <w:tcPr>
            <w:tcW w:w="3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Перевірка наявності відповідної технічної документації з нормативної грошової оцінки земель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6F777C">
            <w:pPr>
              <w:rPr>
                <w:color w:val="000000"/>
              </w:rPr>
            </w:pPr>
            <w:r>
              <w:rPr>
                <w:lang w:eastAsia="ar-SA"/>
              </w:rPr>
              <w:t>Спеціаліст І категорії сектору землеустрою та ринку земель</w:t>
            </w:r>
            <w:r w:rsidRPr="00D90042">
              <w:rPr>
                <w:lang w:eastAsia="ar-SA"/>
              </w:rPr>
              <w:t xml:space="preserve"> </w:t>
            </w:r>
            <w:r>
              <w:t>Відділу Держгеокадастру у Липоводолинському районі Боднарчук О.П.</w:t>
            </w:r>
          </w:p>
        </w:tc>
        <w:tc>
          <w:tcPr>
            <w:tcW w:w="8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другого робочого дня з дня надходження заяви до центру</w:t>
            </w:r>
          </w:p>
        </w:tc>
      </w:tr>
      <w:tr w:rsidR="00373C46" w:rsidRPr="0098698B" w:rsidTr="009D29CC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5</w:t>
            </w:r>
          </w:p>
        </w:tc>
        <w:tc>
          <w:tcPr>
            <w:tcW w:w="3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У разі відсутності відповідної технічної документації з нормативної грошової оцінки земель готується лист про неможливість надання витягу з технічної документації про нормативну грошову оцінку земельної ділянки.</w:t>
            </w:r>
            <w:r w:rsidRPr="0098698B">
              <w:rPr>
                <w:color w:val="000000"/>
              </w:rPr>
              <w:br/>
              <w:t>У разі наявності відповідної технічної документації з нормативної грошової оцінки земель готується витяг з технічної документації про нормативну грошову оцінку земельної ділянки.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AD48F2">
            <w:pPr>
              <w:rPr>
                <w:color w:val="000000"/>
              </w:rPr>
            </w:pPr>
            <w:r>
              <w:rPr>
                <w:lang w:eastAsia="ar-SA"/>
              </w:rPr>
              <w:t>Спеціаліст І категорії сектору землеустрою та ринку земель</w:t>
            </w:r>
            <w:r w:rsidRPr="00D90042">
              <w:rPr>
                <w:lang w:eastAsia="ar-SA"/>
              </w:rPr>
              <w:t xml:space="preserve"> </w:t>
            </w:r>
            <w:r>
              <w:t>Відділу Держгеокадастру у Липоводолинському районі Боднарчук О.П.</w:t>
            </w:r>
          </w:p>
        </w:tc>
        <w:tc>
          <w:tcPr>
            <w:tcW w:w="8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другого робочого дня з дня надходження заяви до центру</w:t>
            </w:r>
          </w:p>
        </w:tc>
      </w:tr>
      <w:tr w:rsidR="00373C46" w:rsidRPr="0098698B" w:rsidTr="009D29CC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6</w:t>
            </w:r>
          </w:p>
        </w:tc>
        <w:tc>
          <w:tcPr>
            <w:tcW w:w="3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Передача підготовленого витягу з технічної документації про нормативну грошову оцінку земельної ділянки або листа про неможливість видачі витягу керівнику відділу, відповідального за напрям оцінки земель, на перевірку та візування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AD48F2">
            <w:pPr>
              <w:rPr>
                <w:color w:val="000000"/>
              </w:rPr>
            </w:pPr>
            <w:r>
              <w:rPr>
                <w:lang w:eastAsia="ar-SA"/>
              </w:rPr>
              <w:t>Спеціаліст І категорії сектору землеустрою та ринку земель</w:t>
            </w:r>
            <w:r w:rsidRPr="00D90042">
              <w:rPr>
                <w:lang w:eastAsia="ar-SA"/>
              </w:rPr>
              <w:t xml:space="preserve"> </w:t>
            </w:r>
            <w:r>
              <w:t>Відділу Держгеокадастру у Липоводолинському районі Боднарчук О.П.</w:t>
            </w:r>
          </w:p>
        </w:tc>
        <w:tc>
          <w:tcPr>
            <w:tcW w:w="8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C46" w:rsidRPr="0098698B" w:rsidRDefault="00373C4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C46" w:rsidRPr="0098698B" w:rsidRDefault="00373C4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другого робочого дня з дня надходження заяви до центру</w:t>
            </w:r>
          </w:p>
        </w:tc>
      </w:tr>
      <w:tr w:rsidR="00373C46" w:rsidRPr="0098698B" w:rsidTr="009D29CC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7</w:t>
            </w:r>
          </w:p>
        </w:tc>
        <w:tc>
          <w:tcPr>
            <w:tcW w:w="3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Перевірка та візування витягу з технічної документації про нормативну грошову оцінку земельної ділянки або листа про неможливість видачі витягу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D90042" w:rsidRDefault="00373C46" w:rsidP="00AD48F2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 xml:space="preserve">Начальник/заступник начальника </w:t>
            </w:r>
            <w:r>
              <w:t>Відділу Держгеокадастру у Липоводолинському районі</w:t>
            </w:r>
          </w:p>
        </w:tc>
        <w:tc>
          <w:tcPr>
            <w:tcW w:w="8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C46" w:rsidRPr="0098698B" w:rsidRDefault="00373C4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C46" w:rsidRPr="0098698B" w:rsidRDefault="00373C4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 xml:space="preserve">Протягом другого робочого дня з дня надходження </w:t>
            </w:r>
            <w:r w:rsidRPr="0098698B">
              <w:rPr>
                <w:color w:val="000000"/>
              </w:rPr>
              <w:lastRenderedPageBreak/>
              <w:t>заяви до центру</w:t>
            </w:r>
          </w:p>
        </w:tc>
      </w:tr>
      <w:tr w:rsidR="00373C46" w:rsidRPr="0098698B" w:rsidTr="009D29CC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lastRenderedPageBreak/>
              <w:t>8</w:t>
            </w:r>
          </w:p>
        </w:tc>
        <w:tc>
          <w:tcPr>
            <w:tcW w:w="3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6F777C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 xml:space="preserve">Передача підготовленого витягу з технічної документації про нормативну грошову оцінку земельної ділянки або листа про неможливість видачі витягу начальнику/заступнику </w:t>
            </w:r>
            <w:r>
              <w:rPr>
                <w:color w:val="000000"/>
              </w:rPr>
              <w:t>Відділу</w:t>
            </w:r>
            <w:r w:rsidRPr="0098698B">
              <w:rPr>
                <w:color w:val="000000"/>
              </w:rPr>
              <w:t xml:space="preserve"> Держгеокадастру</w:t>
            </w:r>
            <w:r>
              <w:rPr>
                <w:color w:val="000000"/>
              </w:rPr>
              <w:t xml:space="preserve"> у Липоводолинському районі</w:t>
            </w:r>
            <w:r w:rsidRPr="0098698B">
              <w:rPr>
                <w:color w:val="000000"/>
              </w:rPr>
              <w:t xml:space="preserve"> на підпис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AD48F2">
            <w:pPr>
              <w:rPr>
                <w:color w:val="000000"/>
              </w:rPr>
            </w:pPr>
            <w:r>
              <w:rPr>
                <w:lang w:eastAsia="ar-SA"/>
              </w:rPr>
              <w:t>Спеціаліст І категорії сектору землеустрою та ринку земель</w:t>
            </w:r>
            <w:r w:rsidRPr="00D90042">
              <w:rPr>
                <w:lang w:eastAsia="ar-SA"/>
              </w:rPr>
              <w:t xml:space="preserve"> </w:t>
            </w:r>
            <w:r>
              <w:t>Відділу Держгеокадастру у Липоводолинському районі Боднарчук О.П.</w:t>
            </w:r>
          </w:p>
        </w:tc>
        <w:tc>
          <w:tcPr>
            <w:tcW w:w="8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C46" w:rsidRPr="0098698B" w:rsidRDefault="00373C4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C46" w:rsidRPr="0098698B" w:rsidRDefault="00373C4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другого робочого дня з дня надходження заяви до центру</w:t>
            </w:r>
          </w:p>
        </w:tc>
      </w:tr>
      <w:tr w:rsidR="00373C46" w:rsidRPr="0098698B" w:rsidTr="009D29CC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9</w:t>
            </w:r>
          </w:p>
        </w:tc>
        <w:tc>
          <w:tcPr>
            <w:tcW w:w="3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3A4E5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Підписання витягу з технічної документації про нормативну грошову оцінку земельної ділянки або листа про неможливість видачі витягу начальником/заступником начальника відповідного територіального органу Держгеокадастру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D90042" w:rsidRDefault="00373C46" w:rsidP="00AD48F2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 xml:space="preserve">Начальник/заступник начальника </w:t>
            </w:r>
            <w:r>
              <w:t>Відділу Держгеокадастру у Липоводолинському районі</w:t>
            </w:r>
          </w:p>
        </w:tc>
        <w:tc>
          <w:tcPr>
            <w:tcW w:w="8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C46" w:rsidRPr="0098698B" w:rsidRDefault="00373C4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З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C46" w:rsidRPr="0098698B" w:rsidRDefault="00373C4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третього робочого дня з дня надходження заяви до центру</w:t>
            </w:r>
          </w:p>
        </w:tc>
      </w:tr>
      <w:tr w:rsidR="00373C46" w:rsidRPr="0098698B" w:rsidTr="009D29CC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10</w:t>
            </w:r>
          </w:p>
        </w:tc>
        <w:tc>
          <w:tcPr>
            <w:tcW w:w="3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EE6ED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Реєстрація витягу з технічної документації про нормативну грошову оцінку земельної ділянки або листа про неможливість видачі витягу у системі документообігу відповідного територіального органу Держгеокадастру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AD48F2">
            <w:pPr>
              <w:rPr>
                <w:color w:val="000000"/>
              </w:rPr>
            </w:pPr>
            <w:r>
              <w:rPr>
                <w:lang w:eastAsia="ar-SA"/>
              </w:rPr>
              <w:t>Спеціаліст І категорії сектору землеустрою та ринку земель</w:t>
            </w:r>
            <w:r w:rsidRPr="00D90042">
              <w:rPr>
                <w:lang w:eastAsia="ar-SA"/>
              </w:rPr>
              <w:t xml:space="preserve"> </w:t>
            </w:r>
            <w:r>
              <w:t>Відділу Держгеокадастру у Липоводолинському районі Боднарчук О.П.</w:t>
            </w:r>
          </w:p>
        </w:tc>
        <w:tc>
          <w:tcPr>
            <w:tcW w:w="8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третього робочого дня з дня надходження заяви до центру</w:t>
            </w:r>
          </w:p>
        </w:tc>
      </w:tr>
      <w:tr w:rsidR="00373C46" w:rsidRPr="0098698B" w:rsidTr="009D29CC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11</w:t>
            </w:r>
          </w:p>
        </w:tc>
        <w:tc>
          <w:tcPr>
            <w:tcW w:w="3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Передача витягу з технічної документації про нормативну грошову оцінку земельної ділянки або листа про неможливість видачі витягу до центру надання адміністративних послуг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AD48F2">
            <w:pPr>
              <w:rPr>
                <w:color w:val="000000"/>
              </w:rPr>
            </w:pPr>
            <w:r>
              <w:rPr>
                <w:lang w:eastAsia="ar-SA"/>
              </w:rPr>
              <w:t>Спеціаліст І категорії сектору землеустрою та ринку земель</w:t>
            </w:r>
            <w:r w:rsidRPr="00D90042">
              <w:rPr>
                <w:lang w:eastAsia="ar-SA"/>
              </w:rPr>
              <w:t xml:space="preserve"> </w:t>
            </w:r>
            <w:r>
              <w:t>Відділу Держгеокадастру у Липоводолинському районі Боднарчук О.П.</w:t>
            </w:r>
          </w:p>
        </w:tc>
        <w:tc>
          <w:tcPr>
            <w:tcW w:w="8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третього робочого дня з дня надходження заяви до центру</w:t>
            </w:r>
          </w:p>
        </w:tc>
      </w:tr>
      <w:tr w:rsidR="00373C46" w:rsidRPr="0098698B" w:rsidTr="009D29CC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9</w:t>
            </w:r>
          </w:p>
        </w:tc>
        <w:tc>
          <w:tcPr>
            <w:tcW w:w="3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Видача замовнику витягу з технічної документації про нормативну грошову оцінку земельної ділянки або листа про неможливість видачі витягу центром надання адміністративних послуг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Адміністратор центру надання адміністративних послуг</w:t>
            </w:r>
          </w:p>
        </w:tc>
        <w:tc>
          <w:tcPr>
            <w:tcW w:w="8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9D29CC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 xml:space="preserve">В день отримання витягу від </w:t>
            </w:r>
            <w:r>
              <w:t>Відділу Держгеока-дастру у Липоводолинсь-кому</w:t>
            </w:r>
          </w:p>
        </w:tc>
      </w:tr>
      <w:tr w:rsidR="00373C46" w:rsidRPr="0098698B" w:rsidTr="009D29CC">
        <w:trPr>
          <w:jc w:val="center"/>
        </w:trPr>
        <w:tc>
          <w:tcPr>
            <w:tcW w:w="814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rPr>
                <w:color w:val="000000"/>
              </w:rPr>
            </w:pPr>
            <w:r w:rsidRPr="0098698B">
              <w:rPr>
                <w:b/>
                <w:bCs/>
                <w:color w:val="000000"/>
              </w:rPr>
              <w:t>Загальна кількість днів надання послуги -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b/>
                <w:bCs/>
                <w:color w:val="000000"/>
              </w:rPr>
              <w:t>3 робочих дня</w:t>
            </w:r>
          </w:p>
        </w:tc>
      </w:tr>
      <w:tr w:rsidR="00373C46" w:rsidRPr="0098698B" w:rsidTr="009D29CC">
        <w:trPr>
          <w:jc w:val="center"/>
        </w:trPr>
        <w:tc>
          <w:tcPr>
            <w:tcW w:w="814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rPr>
                <w:color w:val="000000"/>
              </w:rPr>
            </w:pPr>
            <w:r w:rsidRPr="0098698B">
              <w:rPr>
                <w:b/>
                <w:bCs/>
                <w:color w:val="000000"/>
              </w:rPr>
              <w:t>Загальна кількість днів (передбачена законодавством) -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C46" w:rsidRPr="0098698B" w:rsidRDefault="00373C46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b/>
                <w:bCs/>
                <w:color w:val="000000"/>
              </w:rPr>
              <w:t>3 робочих дня</w:t>
            </w:r>
          </w:p>
        </w:tc>
      </w:tr>
    </w:tbl>
    <w:p w:rsidR="00373C46" w:rsidRPr="0098698B" w:rsidRDefault="00373C46" w:rsidP="0098698B">
      <w:pPr>
        <w:shd w:val="clear" w:color="auto" w:fill="FFFFFF"/>
        <w:rPr>
          <w:i/>
          <w:iCs/>
          <w:color w:val="000000"/>
        </w:rPr>
      </w:pPr>
    </w:p>
    <w:p w:rsidR="00373C46" w:rsidRPr="0098698B" w:rsidRDefault="00373C46" w:rsidP="0098698B">
      <w:pPr>
        <w:ind w:firstLine="567"/>
        <w:jc w:val="both"/>
      </w:pPr>
      <w:r w:rsidRPr="00DA1D26">
        <w:rPr>
          <w:b/>
        </w:rPr>
        <w:t>Примітка:</w:t>
      </w:r>
      <w:r w:rsidRPr="0098698B">
        <w:t xml:space="preserve"> дії або бездіяльність адміністратора центру надання адміністративних послуг та/або посадової особи територіального органу Держгеокадастру можуть бути оскаржені до суду в порядку, встановленому законом.</w:t>
      </w:r>
    </w:p>
    <w:p w:rsidR="00373C46" w:rsidRPr="0098698B" w:rsidRDefault="00373C46" w:rsidP="0098698B">
      <w:pPr>
        <w:shd w:val="clear" w:color="auto" w:fill="FFFFFF"/>
        <w:rPr>
          <w:i/>
          <w:iCs/>
          <w:color w:val="000000"/>
        </w:rPr>
      </w:pPr>
    </w:p>
    <w:p w:rsidR="00373C46" w:rsidRPr="0098698B" w:rsidRDefault="00373C46" w:rsidP="0098698B">
      <w:pPr>
        <w:shd w:val="clear" w:color="auto" w:fill="FFFFFF"/>
        <w:rPr>
          <w:i/>
          <w:iCs/>
          <w:color w:val="000000"/>
        </w:rPr>
      </w:pPr>
      <w:r w:rsidRPr="0098698B">
        <w:rPr>
          <w:i/>
          <w:iCs/>
          <w:color w:val="000000"/>
        </w:rPr>
        <w:t>Умовні позначки: В - виконує; У - бере участь; П - погоджує; 3 - затверджує.</w:t>
      </w:r>
    </w:p>
    <w:p w:rsidR="00373C46" w:rsidRPr="0098698B" w:rsidRDefault="00373C46" w:rsidP="0098698B">
      <w:pPr>
        <w:jc w:val="center"/>
        <w:rPr>
          <w:b/>
          <w:bCs/>
        </w:rPr>
      </w:pPr>
    </w:p>
    <w:p w:rsidR="00373C46" w:rsidRDefault="00373C46" w:rsidP="00404939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373C46" w:rsidRDefault="00373C46" w:rsidP="00404939">
      <w:pPr>
        <w:jc w:val="center"/>
        <w:rPr>
          <w:b/>
          <w:bCs/>
        </w:rPr>
      </w:pPr>
    </w:p>
    <w:p w:rsidR="00373C46" w:rsidRPr="00D90042" w:rsidRDefault="00373C46" w:rsidP="00404939">
      <w:pPr>
        <w:jc w:val="center"/>
        <w:rPr>
          <w:b/>
          <w:bCs/>
        </w:rPr>
      </w:pPr>
      <w:r w:rsidRPr="00D90042">
        <w:rPr>
          <w:b/>
          <w:bCs/>
        </w:rPr>
        <w:t>ТЕХНОЛОГІЧНА КАРТКА</w:t>
      </w:r>
    </w:p>
    <w:p w:rsidR="00373C46" w:rsidRDefault="00373C46" w:rsidP="00404939">
      <w:pPr>
        <w:jc w:val="center"/>
        <w:rPr>
          <w:color w:val="000000"/>
        </w:rPr>
      </w:pPr>
      <w:r w:rsidRPr="00D90042">
        <w:rPr>
          <w:bCs/>
        </w:rPr>
        <w:t>адміністративної послуги</w:t>
      </w:r>
      <w:r w:rsidRPr="0043193B">
        <w:rPr>
          <w:bCs/>
          <w:sz w:val="28"/>
          <w:szCs w:val="28"/>
        </w:rPr>
        <w:t xml:space="preserve"> </w:t>
      </w:r>
      <w:r w:rsidRPr="00B1119C">
        <w:rPr>
          <w:bCs/>
        </w:rPr>
        <w:t xml:space="preserve">з </w:t>
      </w:r>
      <w:r w:rsidRPr="00B1119C">
        <w:rPr>
          <w:color w:val="000000"/>
        </w:rPr>
        <w:t xml:space="preserve">надання довідки </w:t>
      </w:r>
      <w:r>
        <w:rPr>
          <w:color w:val="000000"/>
        </w:rPr>
        <w:t>і</w:t>
      </w:r>
      <w:r w:rsidRPr="00B1119C">
        <w:rPr>
          <w:color w:val="000000"/>
        </w:rPr>
        <w:t>з звітності</w:t>
      </w:r>
      <w:r>
        <w:rPr>
          <w:color w:val="000000"/>
        </w:rPr>
        <w:t xml:space="preserve"> з кількісного обліку земель</w:t>
      </w:r>
      <w:r w:rsidRPr="00B1119C">
        <w:rPr>
          <w:color w:val="000000"/>
        </w:rPr>
        <w:t xml:space="preserve"> про наявність земель та розподіл їх за власниками земель, землекористувачами, угіддями </w:t>
      </w:r>
    </w:p>
    <w:tbl>
      <w:tblPr>
        <w:tblW w:w="10089" w:type="dxa"/>
        <w:jc w:val="center"/>
        <w:tblInd w:w="-3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2977"/>
        <w:gridCol w:w="3118"/>
        <w:gridCol w:w="851"/>
        <w:gridCol w:w="2634"/>
      </w:tblGrid>
      <w:tr w:rsidR="00373C46" w:rsidRPr="0043193B" w:rsidTr="00E91FC6">
        <w:trPr>
          <w:cantSplit/>
          <w:trHeight w:val="100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43193B" w:rsidRDefault="00373C46" w:rsidP="00404939">
            <w:pPr>
              <w:jc w:val="center"/>
              <w:rPr>
                <w:b/>
                <w:lang w:eastAsia="ar-SA"/>
              </w:rPr>
            </w:pPr>
            <w:r w:rsidRPr="0043193B">
              <w:rPr>
                <w:b/>
              </w:rPr>
              <w:t>№</w:t>
            </w:r>
          </w:p>
          <w:p w:rsidR="00373C46" w:rsidRPr="0043193B" w:rsidRDefault="00373C46" w:rsidP="00404939">
            <w:pPr>
              <w:suppressAutoHyphens/>
              <w:jc w:val="center"/>
              <w:rPr>
                <w:b/>
                <w:lang w:eastAsia="ar-SA"/>
              </w:rPr>
            </w:pPr>
            <w:r w:rsidRPr="0043193B">
              <w:rPr>
                <w:b/>
              </w:rPr>
              <w:t>з/п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43193B" w:rsidRDefault="00373C46" w:rsidP="00404939">
            <w:pPr>
              <w:suppressAutoHyphens/>
              <w:jc w:val="center"/>
              <w:rPr>
                <w:b/>
                <w:lang w:eastAsia="ar-SA"/>
              </w:rPr>
            </w:pPr>
            <w:r w:rsidRPr="0043193B">
              <w:rPr>
                <w:b/>
              </w:rPr>
              <w:t>Етапи послуги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43193B" w:rsidRDefault="00373C46" w:rsidP="00404939">
            <w:pPr>
              <w:suppressAutoHyphens/>
              <w:jc w:val="center"/>
              <w:rPr>
                <w:b/>
              </w:rPr>
            </w:pPr>
            <w:r w:rsidRPr="0043193B">
              <w:rPr>
                <w:b/>
              </w:rPr>
              <w:t>Відповідальна посадова особа</w:t>
            </w:r>
          </w:p>
          <w:p w:rsidR="00373C46" w:rsidRPr="0043193B" w:rsidRDefault="00373C46" w:rsidP="00404939">
            <w:pPr>
              <w:suppressAutoHyphens/>
              <w:jc w:val="center"/>
              <w:rPr>
                <w:b/>
                <w:lang w:eastAsia="ar-SA"/>
              </w:rPr>
            </w:pPr>
            <w:r w:rsidRPr="0043193B">
              <w:rPr>
                <w:b/>
              </w:rPr>
              <w:t>і структурний підрозділ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46" w:rsidRPr="0043193B" w:rsidRDefault="00373C46" w:rsidP="00404939">
            <w:pPr>
              <w:suppressAutoHyphens/>
              <w:jc w:val="center"/>
              <w:rPr>
                <w:b/>
              </w:rPr>
            </w:pPr>
            <w:r w:rsidRPr="0043193B">
              <w:rPr>
                <w:b/>
              </w:rPr>
              <w:t>Дія</w:t>
            </w:r>
          </w:p>
          <w:p w:rsidR="00373C46" w:rsidRPr="0043193B" w:rsidRDefault="00373C46" w:rsidP="00404939">
            <w:pPr>
              <w:suppressAutoHyphens/>
              <w:jc w:val="center"/>
              <w:rPr>
                <w:b/>
                <w:lang w:eastAsia="ar-SA"/>
              </w:rPr>
            </w:pPr>
            <w:r w:rsidRPr="0043193B">
              <w:rPr>
                <w:b/>
              </w:rPr>
              <w:t>(В, У, П, З)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43193B" w:rsidRDefault="00373C46" w:rsidP="00404939">
            <w:pPr>
              <w:suppressAutoHyphens/>
              <w:jc w:val="center"/>
              <w:rPr>
                <w:b/>
                <w:lang w:eastAsia="ar-SA"/>
              </w:rPr>
            </w:pPr>
            <w:r w:rsidRPr="0043193B">
              <w:rPr>
                <w:b/>
                <w:lang w:eastAsia="ar-SA"/>
              </w:rPr>
              <w:t>Термін виконання</w:t>
            </w:r>
          </w:p>
          <w:p w:rsidR="00373C46" w:rsidRPr="0043193B" w:rsidRDefault="00373C46" w:rsidP="00404939">
            <w:pPr>
              <w:suppressAutoHyphens/>
              <w:jc w:val="center"/>
              <w:rPr>
                <w:b/>
                <w:lang w:eastAsia="ar-SA"/>
              </w:rPr>
            </w:pPr>
            <w:r w:rsidRPr="0043193B">
              <w:rPr>
                <w:b/>
                <w:lang w:eastAsia="ar-SA"/>
              </w:rPr>
              <w:t>(днів)</w:t>
            </w:r>
          </w:p>
        </w:tc>
      </w:tr>
      <w:tr w:rsidR="00373C46" w:rsidRPr="0043193B" w:rsidTr="00E91FC6">
        <w:trPr>
          <w:trHeight w:val="119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43193B" w:rsidRDefault="00373C46" w:rsidP="00404939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43193B">
              <w:lastRenderedPageBreak/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630CB3" w:rsidRDefault="00373C46" w:rsidP="00404939">
            <w:pPr>
              <w:suppressAutoHyphens/>
              <w:rPr>
                <w:lang w:eastAsia="ar-SA"/>
              </w:rPr>
            </w:pPr>
            <w:r w:rsidRPr="00630CB3">
              <w:rPr>
                <w:lang w:eastAsia="ar-SA"/>
              </w:rPr>
              <w:t>Реєстрація заяви суб’єкта звернення.</w:t>
            </w:r>
          </w:p>
          <w:p w:rsidR="00373C46" w:rsidRPr="00630CB3" w:rsidRDefault="00373C46" w:rsidP="00404939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630CB3">
              <w:rPr>
                <w:lang w:eastAsia="ar-SA"/>
              </w:rPr>
              <w:t xml:space="preserve">Перевірка </w:t>
            </w:r>
            <w:r w:rsidRPr="00630CB3">
              <w:t>повноважень особи, що звернулася за  адміністративною послугою.</w:t>
            </w:r>
            <w:r w:rsidRPr="00630CB3">
              <w:rPr>
                <w:lang w:eastAsia="ar-S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630CB3" w:rsidRDefault="00373C46" w:rsidP="00404939">
            <w:pPr>
              <w:suppressAutoHyphens/>
              <w:rPr>
                <w:lang w:eastAsia="ar-SA"/>
              </w:rPr>
            </w:pPr>
            <w:r w:rsidRPr="00630CB3">
              <w:rPr>
                <w:lang w:eastAsia="ar-SA"/>
              </w:rPr>
              <w:t>Адміністратор центру надання адміністративних послуг Липоводолинської  районної державної адміністрації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630CB3" w:rsidRDefault="00373C46" w:rsidP="00404939">
            <w:pPr>
              <w:jc w:val="center"/>
              <w:rPr>
                <w:lang w:eastAsia="ar-SA"/>
              </w:rPr>
            </w:pPr>
            <w:r w:rsidRPr="00630CB3">
              <w:rPr>
                <w:b/>
              </w:rPr>
              <w:t>В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630CB3" w:rsidRDefault="00373C46" w:rsidP="00404939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0CB3">
              <w:rPr>
                <w:rFonts w:ascii="Times New Roman" w:hAnsi="Times New Roman"/>
                <w:sz w:val="24"/>
                <w:szCs w:val="24"/>
              </w:rPr>
              <w:t>1 робочий день.</w:t>
            </w:r>
          </w:p>
          <w:p w:rsidR="00373C46" w:rsidRPr="00630CB3" w:rsidRDefault="00373C46" w:rsidP="00404939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0CB3">
              <w:rPr>
                <w:rFonts w:ascii="Times New Roman" w:hAnsi="Times New Roman"/>
                <w:sz w:val="24"/>
                <w:szCs w:val="24"/>
                <w:lang w:eastAsia="ar-SA"/>
              </w:rPr>
              <w:t>Заяви реєструються в день їх надходження в порядку черговості.</w:t>
            </w:r>
          </w:p>
        </w:tc>
      </w:tr>
      <w:tr w:rsidR="00373C46" w:rsidRPr="0043193B" w:rsidTr="00E91FC6">
        <w:trPr>
          <w:trHeight w:val="135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43193B" w:rsidRDefault="00373C46" w:rsidP="00404939">
            <w:pPr>
              <w:suppressAutoHyphens/>
              <w:autoSpaceDE w:val="0"/>
              <w:autoSpaceDN w:val="0"/>
              <w:adjustRightInd w:val="0"/>
            </w:pPr>
            <w:r w:rsidRPr="0043193B"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630CB3" w:rsidRDefault="00373C46" w:rsidP="00630CB3">
            <w:pPr>
              <w:suppressAutoHyphens/>
              <w:rPr>
                <w:color w:val="000000"/>
              </w:rPr>
            </w:pPr>
            <w:r w:rsidRPr="00630CB3">
              <w:t>Передача заяви суб’єкта звернення до Відділу Держ</w:t>
            </w:r>
            <w:r>
              <w:t>геокадастру</w:t>
            </w:r>
            <w:r w:rsidRPr="00630CB3">
              <w:t xml:space="preserve"> у Липоводолинському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630CB3" w:rsidRDefault="00373C46" w:rsidP="00630CB3">
            <w:pPr>
              <w:suppressAutoHyphens/>
              <w:rPr>
                <w:b/>
                <w:bCs/>
              </w:rPr>
            </w:pPr>
            <w:r w:rsidRPr="00630CB3">
              <w:rPr>
                <w:lang w:eastAsia="ar-SA"/>
              </w:rPr>
              <w:t>Адміністратор центру надання адміністративних послуг Липоводолинської  районної державної адміністрації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630CB3" w:rsidRDefault="00373C46" w:rsidP="00404939">
            <w:pPr>
              <w:jc w:val="center"/>
              <w:rPr>
                <w:b/>
              </w:rPr>
            </w:pPr>
            <w:r w:rsidRPr="00630CB3">
              <w:rPr>
                <w:b/>
              </w:rPr>
              <w:t>В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630CB3" w:rsidRDefault="00373C46" w:rsidP="00404939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0CB3">
              <w:rPr>
                <w:rFonts w:ascii="Times New Roman" w:hAnsi="Times New Roman"/>
                <w:sz w:val="24"/>
                <w:szCs w:val="24"/>
              </w:rPr>
              <w:t>В день реєстрації заяви.</w:t>
            </w:r>
          </w:p>
        </w:tc>
      </w:tr>
      <w:tr w:rsidR="00373C46" w:rsidRPr="0043193B" w:rsidTr="009D29CC">
        <w:trPr>
          <w:trHeight w:val="141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43193B" w:rsidRDefault="00373C46" w:rsidP="00404939">
            <w:pPr>
              <w:suppressAutoHyphens/>
              <w:autoSpaceDE w:val="0"/>
              <w:autoSpaceDN w:val="0"/>
              <w:adjustRightInd w:val="0"/>
            </w:pPr>
            <w:r w:rsidRPr="0043193B"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630CB3" w:rsidRDefault="00373C46" w:rsidP="00630CB3">
            <w:pPr>
              <w:rPr>
                <w:color w:val="000000"/>
              </w:rPr>
            </w:pPr>
            <w:r w:rsidRPr="00630CB3">
              <w:rPr>
                <w:color w:val="000000"/>
              </w:rPr>
              <w:t>Реєстрація заяви</w:t>
            </w:r>
            <w:r w:rsidRPr="00630CB3">
              <w:t xml:space="preserve"> у Відділі Держ</w:t>
            </w:r>
            <w:r>
              <w:t>геокадастру</w:t>
            </w:r>
            <w:r w:rsidRPr="00630CB3">
              <w:t xml:space="preserve"> у Липоводолинському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630CB3" w:rsidRDefault="00373C46" w:rsidP="00630CB3">
            <w:pPr>
              <w:rPr>
                <w:color w:val="000000"/>
              </w:rPr>
            </w:pPr>
            <w:r w:rsidRPr="00630CB3">
              <w:rPr>
                <w:lang w:eastAsia="ar-SA"/>
              </w:rPr>
              <w:t>Головний-спеціаліст бухгалтер  Відділу Держземагентства у Липоводолинському районі Савченко В.В.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630CB3" w:rsidRDefault="00373C46" w:rsidP="00404939">
            <w:pPr>
              <w:jc w:val="center"/>
              <w:rPr>
                <w:b/>
              </w:rPr>
            </w:pPr>
            <w:r w:rsidRPr="00630CB3">
              <w:rPr>
                <w:b/>
              </w:rPr>
              <w:t>В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630CB3" w:rsidRDefault="00373C46" w:rsidP="00404939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0CB3">
              <w:rPr>
                <w:rFonts w:ascii="Times New Roman" w:hAnsi="Times New Roman"/>
                <w:sz w:val="24"/>
                <w:szCs w:val="24"/>
              </w:rPr>
              <w:t>В день надходження заяви в порядку черговості</w:t>
            </w:r>
            <w:r w:rsidRPr="00630CB3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373C46" w:rsidRPr="0043193B" w:rsidTr="00E91FC6">
        <w:trPr>
          <w:trHeight w:val="6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43193B" w:rsidRDefault="00373C46" w:rsidP="00404939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43193B"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630CB3" w:rsidRDefault="00373C46" w:rsidP="00404939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630CB3">
              <w:rPr>
                <w:lang w:eastAsia="ar-SA"/>
              </w:rPr>
              <w:t xml:space="preserve">Формування довідки з </w:t>
            </w:r>
            <w:r w:rsidRPr="00630CB3">
              <w:rPr>
                <w:color w:val="000000"/>
              </w:rPr>
              <w:t>державної статистичної звітності про наявність земель та розподіл їх за власниками земель, землекористувачами, угіддями за формою 6-зем.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C80CE0" w:rsidRDefault="00373C46" w:rsidP="00C80CE0">
            <w:pPr>
              <w:suppressAutoHyphens/>
              <w:rPr>
                <w:lang w:eastAsia="ar-SA"/>
              </w:rPr>
            </w:pPr>
            <w:r w:rsidRPr="00C80CE0">
              <w:rPr>
                <w:lang w:eastAsia="ar-SA"/>
              </w:rPr>
              <w:t>Головний спеціаліст сектору Державного земельного кадастру Відділу Держгеокадастру у Липоводолинському районі Кравченко О.П.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630CB3" w:rsidRDefault="00373C46" w:rsidP="00404939">
            <w:pPr>
              <w:jc w:val="center"/>
              <w:rPr>
                <w:b/>
              </w:rPr>
            </w:pPr>
            <w:r w:rsidRPr="00630CB3">
              <w:rPr>
                <w:b/>
              </w:rPr>
              <w:t xml:space="preserve">В </w:t>
            </w:r>
          </w:p>
          <w:p w:rsidR="00373C46" w:rsidRPr="00630CB3" w:rsidRDefault="00373C46" w:rsidP="00404939">
            <w:pPr>
              <w:jc w:val="center"/>
              <w:rPr>
                <w:b/>
              </w:rPr>
            </w:pPr>
          </w:p>
          <w:p w:rsidR="00373C46" w:rsidRPr="00630CB3" w:rsidRDefault="00373C46" w:rsidP="00404939">
            <w:pPr>
              <w:jc w:val="center"/>
              <w:rPr>
                <w:lang w:eastAsia="ar-SA"/>
              </w:rPr>
            </w:pPr>
            <w:r w:rsidRPr="00630CB3">
              <w:rPr>
                <w:b/>
              </w:rPr>
              <w:t>З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630CB3" w:rsidRDefault="00373C46" w:rsidP="00404939">
            <w:pPr>
              <w:rPr>
                <w:color w:val="000000"/>
              </w:rPr>
            </w:pPr>
            <w:r w:rsidRPr="00630CB3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630C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календарних</w:t>
            </w:r>
            <w:r w:rsidRPr="00630CB3">
              <w:rPr>
                <w:color w:val="000000"/>
              </w:rPr>
              <w:t xml:space="preserve"> днів з дня реєстрації заяви в </w:t>
            </w:r>
            <w:r w:rsidRPr="00630CB3">
              <w:rPr>
                <w:lang w:eastAsia="ar-SA"/>
              </w:rPr>
              <w:t>центрі надання адміністративних послуг</w:t>
            </w:r>
            <w:r w:rsidRPr="00630CB3">
              <w:rPr>
                <w:color w:val="000000"/>
              </w:rPr>
              <w:t>.</w:t>
            </w:r>
          </w:p>
          <w:p w:rsidR="00373C46" w:rsidRPr="00630CB3" w:rsidRDefault="00373C46" w:rsidP="00404939">
            <w:pPr>
              <w:suppressAutoHyphens/>
              <w:rPr>
                <w:lang w:eastAsia="ar-SA"/>
              </w:rPr>
            </w:pPr>
          </w:p>
        </w:tc>
      </w:tr>
      <w:tr w:rsidR="00373C46" w:rsidRPr="00C80CE0" w:rsidTr="00E91FC6">
        <w:trPr>
          <w:trHeight w:val="6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43193B" w:rsidRDefault="00373C46" w:rsidP="00404939">
            <w:pPr>
              <w:suppressAutoHyphens/>
              <w:autoSpaceDE w:val="0"/>
              <w:autoSpaceDN w:val="0"/>
              <w:adjustRightInd w:val="0"/>
            </w:pPr>
            <w:r w:rsidRPr="0043193B"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43193B" w:rsidRDefault="00373C46" w:rsidP="00404939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43193B">
              <w:rPr>
                <w:lang w:eastAsia="ar-SA"/>
              </w:rPr>
              <w:t>Передача довідки із супровідним листом адміністратору центру надання адміністративних послуг</w:t>
            </w:r>
            <w:r>
              <w:rPr>
                <w:lang w:eastAsia="ar-SA"/>
              </w:rPr>
              <w:t xml:space="preserve"> </w:t>
            </w:r>
            <w:r w:rsidRPr="00630CB3">
              <w:rPr>
                <w:lang w:eastAsia="ar-SA"/>
              </w:rPr>
              <w:t>Липоводолинської  районної державної адміністрації</w:t>
            </w:r>
            <w:r w:rsidRPr="0043193B"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630CB3" w:rsidRDefault="00373C46" w:rsidP="00630CB3">
            <w:pPr>
              <w:suppressAutoHyphens/>
              <w:rPr>
                <w:lang w:eastAsia="ar-SA"/>
              </w:rPr>
            </w:pPr>
            <w:r w:rsidRPr="00630CB3">
              <w:rPr>
                <w:lang w:eastAsia="ar-SA"/>
              </w:rPr>
              <w:t>Головний спеціаліст сектору Державного земельного кадастру Відділу Держгеокадастру у Липоводолинському районі Кравченко О.П.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43193B" w:rsidRDefault="00373C46" w:rsidP="00404939">
            <w:pPr>
              <w:jc w:val="center"/>
              <w:rPr>
                <w:b/>
              </w:rPr>
            </w:pPr>
            <w:r w:rsidRPr="0043193B">
              <w:rPr>
                <w:b/>
              </w:rPr>
              <w:t>В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43193B" w:rsidRDefault="00373C46" w:rsidP="00C80CE0">
            <w:pPr>
              <w:rPr>
                <w:color w:val="000000"/>
              </w:rPr>
            </w:pPr>
            <w:r w:rsidRPr="0043193B">
              <w:rPr>
                <w:color w:val="000000"/>
              </w:rPr>
              <w:t xml:space="preserve">1 робочий день з дня формування </w:t>
            </w:r>
            <w:r w:rsidRPr="0043193B">
              <w:rPr>
                <w:lang w:eastAsia="ar-SA"/>
              </w:rPr>
              <w:t xml:space="preserve">довідки </w:t>
            </w:r>
            <w:r>
              <w:rPr>
                <w:lang w:eastAsia="ar-SA"/>
              </w:rPr>
              <w:t>і</w:t>
            </w:r>
            <w:r w:rsidRPr="0043193B">
              <w:rPr>
                <w:lang w:eastAsia="ar-SA"/>
              </w:rPr>
              <w:t xml:space="preserve">з </w:t>
            </w:r>
            <w:r w:rsidRPr="0043193B">
              <w:rPr>
                <w:color w:val="000000"/>
              </w:rPr>
              <w:t xml:space="preserve">звітності </w:t>
            </w:r>
            <w:r>
              <w:rPr>
                <w:color w:val="000000"/>
              </w:rPr>
              <w:t xml:space="preserve">з кількісного обліку земель </w:t>
            </w:r>
            <w:r w:rsidRPr="0043193B">
              <w:rPr>
                <w:color w:val="000000"/>
              </w:rPr>
              <w:t>про наявність земель та розподіл їх за власниками земел</w:t>
            </w:r>
            <w:r>
              <w:rPr>
                <w:color w:val="000000"/>
              </w:rPr>
              <w:t>ь, землекористувачами, угіддями</w:t>
            </w:r>
            <w:r w:rsidRPr="0043193B">
              <w:rPr>
                <w:color w:val="000000"/>
              </w:rPr>
              <w:t>.</w:t>
            </w:r>
          </w:p>
        </w:tc>
      </w:tr>
      <w:tr w:rsidR="00373C46" w:rsidRPr="0043193B" w:rsidTr="00E91FC6">
        <w:trPr>
          <w:trHeight w:val="6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43193B" w:rsidRDefault="00373C46" w:rsidP="00404939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43193B"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43193B" w:rsidRDefault="00373C46" w:rsidP="00D5641D">
            <w:pPr>
              <w:suppressAutoHyphens/>
              <w:rPr>
                <w:lang w:eastAsia="ar-SA"/>
              </w:rPr>
            </w:pPr>
            <w:r w:rsidRPr="0043193B">
              <w:rPr>
                <w:lang w:eastAsia="ar-SA"/>
              </w:rPr>
              <w:t xml:space="preserve">Видача довідки </w:t>
            </w:r>
            <w:r>
              <w:rPr>
                <w:lang w:eastAsia="ar-SA"/>
              </w:rPr>
              <w:t>і</w:t>
            </w:r>
            <w:r w:rsidRPr="0043193B">
              <w:rPr>
                <w:lang w:eastAsia="ar-SA"/>
              </w:rPr>
              <w:t>з</w:t>
            </w:r>
            <w:r w:rsidRPr="0043193B">
              <w:rPr>
                <w:color w:val="000000"/>
              </w:rPr>
              <w:t xml:space="preserve"> звітності </w:t>
            </w:r>
            <w:r>
              <w:rPr>
                <w:color w:val="000000"/>
              </w:rPr>
              <w:t xml:space="preserve">з кількісного обліку земель </w:t>
            </w:r>
            <w:r w:rsidRPr="0043193B">
              <w:rPr>
                <w:color w:val="000000"/>
              </w:rPr>
              <w:t xml:space="preserve">про наявність земель та розподіл їх за власниками земель, </w:t>
            </w:r>
            <w:r>
              <w:rPr>
                <w:color w:val="000000"/>
              </w:rPr>
              <w:t>з</w:t>
            </w:r>
            <w:r w:rsidRPr="0043193B">
              <w:rPr>
                <w:color w:val="000000"/>
              </w:rPr>
              <w:t>емлекористувачами, угіддями.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43193B" w:rsidRDefault="00373C46" w:rsidP="00404939">
            <w:pPr>
              <w:suppressAutoHyphens/>
              <w:rPr>
                <w:lang w:eastAsia="ar-SA"/>
              </w:rPr>
            </w:pPr>
            <w:r w:rsidRPr="0043193B">
              <w:rPr>
                <w:lang w:eastAsia="ar-SA"/>
              </w:rPr>
              <w:t>Адміністратор центру надання адміністративних послуг.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43193B" w:rsidRDefault="00373C46" w:rsidP="00404939">
            <w:pPr>
              <w:jc w:val="center"/>
              <w:rPr>
                <w:b/>
              </w:rPr>
            </w:pPr>
            <w:r w:rsidRPr="0043193B">
              <w:rPr>
                <w:b/>
              </w:rPr>
              <w:t>В</w:t>
            </w:r>
          </w:p>
          <w:p w:rsidR="00373C46" w:rsidRPr="0043193B" w:rsidRDefault="00373C46" w:rsidP="00404939">
            <w:pPr>
              <w:jc w:val="center"/>
              <w:rPr>
                <w:b/>
              </w:rPr>
            </w:pPr>
          </w:p>
          <w:p w:rsidR="00373C46" w:rsidRPr="0043193B" w:rsidRDefault="00373C46" w:rsidP="00404939">
            <w:pPr>
              <w:jc w:val="center"/>
              <w:rPr>
                <w:lang w:eastAsia="ar-SA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Default="00373C46" w:rsidP="00404939">
            <w:pPr>
              <w:suppressAutoHyphens/>
              <w:rPr>
                <w:lang w:eastAsia="ar-SA"/>
              </w:rPr>
            </w:pPr>
            <w:r w:rsidRPr="0043193B">
              <w:rPr>
                <w:lang w:eastAsia="ar-SA"/>
              </w:rPr>
              <w:t>В день отримання довідки та супровідного листа від</w:t>
            </w:r>
          </w:p>
          <w:p w:rsidR="00373C46" w:rsidRPr="0043193B" w:rsidRDefault="00373C46" w:rsidP="00404939">
            <w:pPr>
              <w:suppressAutoHyphens/>
              <w:rPr>
                <w:lang w:eastAsia="ar-SA"/>
              </w:rPr>
            </w:pPr>
            <w:r w:rsidRPr="00630CB3">
              <w:rPr>
                <w:lang w:eastAsia="ar-SA"/>
              </w:rPr>
              <w:t>Відділу Держгеокадастру у Липоводолинському районі</w:t>
            </w:r>
            <w:r w:rsidRPr="0043193B">
              <w:rPr>
                <w:lang w:eastAsia="ar-SA"/>
              </w:rPr>
              <w:t xml:space="preserve"> </w:t>
            </w:r>
          </w:p>
        </w:tc>
      </w:tr>
      <w:tr w:rsidR="00373C46" w:rsidRPr="0043193B" w:rsidTr="00E91FC6">
        <w:trPr>
          <w:trHeight w:val="64"/>
          <w:jc w:val="center"/>
        </w:trPr>
        <w:tc>
          <w:tcPr>
            <w:tcW w:w="7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43193B" w:rsidRDefault="00373C46" w:rsidP="00404939">
            <w:pPr>
              <w:rPr>
                <w:b/>
              </w:rPr>
            </w:pPr>
            <w:r w:rsidRPr="0043193B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43193B" w:rsidRDefault="00373C46" w:rsidP="00BC2886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 календарних днів</w:t>
            </w:r>
          </w:p>
        </w:tc>
      </w:tr>
      <w:tr w:rsidR="00373C46" w:rsidRPr="0043193B" w:rsidTr="00E91FC6">
        <w:trPr>
          <w:trHeight w:val="549"/>
          <w:jc w:val="center"/>
        </w:trPr>
        <w:tc>
          <w:tcPr>
            <w:tcW w:w="7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43193B" w:rsidRDefault="00373C46" w:rsidP="00404939">
            <w:pPr>
              <w:rPr>
                <w:b/>
              </w:rPr>
            </w:pPr>
            <w:r w:rsidRPr="0043193B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43193B" w:rsidRDefault="00373C46" w:rsidP="00630CB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до 14 календарних днів</w:t>
            </w:r>
          </w:p>
        </w:tc>
      </w:tr>
    </w:tbl>
    <w:p w:rsidR="00373C46" w:rsidRDefault="00373C46" w:rsidP="00404939">
      <w:pPr>
        <w:ind w:firstLine="567"/>
        <w:jc w:val="both"/>
      </w:pPr>
      <w:r w:rsidRPr="00D5641D">
        <w:rPr>
          <w:b/>
        </w:rPr>
        <w:t>Примітка:</w:t>
      </w:r>
      <w:r w:rsidRPr="00D5641D">
        <w:t xml:space="preserve"> дії або бездіяльність адміністратора центру надання адміністративних послуг та/або посадової особи територіального органу</w:t>
      </w:r>
      <w:r w:rsidRPr="00D5641D">
        <w:rPr>
          <w:color w:val="000000"/>
        </w:rPr>
        <w:t xml:space="preserve"> </w:t>
      </w:r>
      <w:r w:rsidRPr="00D5641D">
        <w:t>Держгеокадастру можуть бути оскаржені до суду в порядку, встановленому законом.</w:t>
      </w:r>
    </w:p>
    <w:p w:rsidR="00373C46" w:rsidRPr="00D5641D" w:rsidRDefault="00373C46" w:rsidP="00404939">
      <w:pPr>
        <w:shd w:val="clear" w:color="auto" w:fill="FFFFFF"/>
        <w:rPr>
          <w:i/>
          <w:iCs/>
          <w:color w:val="000000"/>
        </w:rPr>
      </w:pPr>
      <w:r w:rsidRPr="00D5641D">
        <w:rPr>
          <w:i/>
          <w:iCs/>
          <w:color w:val="000000"/>
        </w:rPr>
        <w:t>Умовні позначки: В - виконує; У - бере участь; П - погоджує; 3 - затверджує.</w:t>
      </w:r>
    </w:p>
    <w:p w:rsidR="00373C46" w:rsidRPr="00E5254C" w:rsidRDefault="00373C46" w:rsidP="00AA5BD7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373C46" w:rsidRDefault="00373C46" w:rsidP="00AA5BD7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 w:rsidRPr="00E5254C">
        <w:rPr>
          <w:color w:val="000000"/>
        </w:rPr>
        <w:t>виправлення технічної помилки у відомостях з Державного земельного кадастру, допущен</w:t>
      </w:r>
      <w:r>
        <w:rPr>
          <w:color w:val="000000"/>
        </w:rPr>
        <w:t>ої</w:t>
      </w:r>
      <w:r w:rsidRPr="00E5254C">
        <w:rPr>
          <w:color w:val="000000"/>
        </w:rPr>
        <w:t xml:space="preserve"> органом, що здійснює його ведення</w:t>
      </w:r>
      <w:r>
        <w:rPr>
          <w:color w:val="000000"/>
        </w:rPr>
        <w:t>, з видачею витягу</w:t>
      </w:r>
    </w:p>
    <w:p w:rsidR="00373C46" w:rsidRDefault="00373C46" w:rsidP="00AA5BD7">
      <w:pPr>
        <w:jc w:val="center"/>
        <w:rPr>
          <w:color w:val="000000"/>
        </w:rPr>
      </w:pPr>
    </w:p>
    <w:tbl>
      <w:tblPr>
        <w:tblW w:w="9649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83"/>
        <w:gridCol w:w="2091"/>
        <w:gridCol w:w="1159"/>
        <w:gridCol w:w="2040"/>
      </w:tblGrid>
      <w:tr w:rsidR="00373C46" w:rsidRPr="00E5254C" w:rsidTr="001E300B">
        <w:trPr>
          <w:cantSplit/>
          <w:trHeight w:val="10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373C46" w:rsidRPr="00E5254C" w:rsidTr="001E300B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Реєстрація  </w:t>
            </w:r>
            <w:r w:rsidRPr="00E5254C">
              <w:rPr>
                <w:lang w:eastAsia="uk-UA"/>
              </w:rPr>
              <w:t xml:space="preserve">повідомлення про </w:t>
            </w:r>
            <w:r w:rsidRPr="00E5254C">
              <w:rPr>
                <w:lang w:eastAsia="uk-UA"/>
              </w:rPr>
              <w:lastRenderedPageBreak/>
              <w:t>виявлення технічної помилки</w:t>
            </w:r>
            <w:r w:rsidRPr="00E5254C">
              <w:rPr>
                <w:lang w:eastAsia="ar-SA"/>
              </w:rPr>
              <w:t>.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послугою;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</w:t>
            </w: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>документи, що містять зазначені у повідомленні технічні помилки, та документи, що підтверджують такі помилки і містять правильну редакцію відповідних відомостей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повідомлення;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повідомлення;</w:t>
            </w:r>
          </w:p>
          <w:p w:rsidR="00373C46" w:rsidRPr="00E5254C" w:rsidRDefault="00373C46" w:rsidP="000A5E18">
            <w:r w:rsidRPr="00E5254C">
              <w:t>3) відомості про особу, яка звернулася із заявою;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4) відомості про документ, в якому виявлено технічну помилку (витяг, довідку з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у, викопіювання з картографічних матеріалів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>у), а саме: назва, реєстраційний номер та дата видачі;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>5) суть виявлених помилок;</w:t>
            </w:r>
          </w:p>
          <w:p w:rsidR="00373C46" w:rsidRPr="00E5254C" w:rsidRDefault="00373C46" w:rsidP="001E300B">
            <w:pPr>
              <w:rPr>
                <w:lang w:eastAsia="ar-SA"/>
              </w:rPr>
            </w:pPr>
            <w:r w:rsidRPr="00E5254C">
              <w:rPr>
                <w:lang w:eastAsia="uk-UA"/>
              </w:rPr>
              <w:t>6) відомості про Державного кадастрового реєстратора, який прийняв повідомлення.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 xml:space="preserve">Державний </w:t>
            </w:r>
            <w:r w:rsidRPr="00E5254C">
              <w:rPr>
                <w:lang w:eastAsia="ar-SA"/>
              </w:rPr>
              <w:lastRenderedPageBreak/>
              <w:t xml:space="preserve">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lastRenderedPageBreak/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бочого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овідомлення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реєструються в день їх надходження в порядку черговості)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73C46" w:rsidRPr="00E5254C" w:rsidTr="001E300B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2.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color w:val="000000"/>
              </w:rPr>
            </w:pPr>
            <w:r w:rsidRPr="00E5254C">
              <w:rPr>
                <w:color w:val="000000"/>
              </w:rPr>
              <w:t xml:space="preserve">Виправлення відомостей у Державному земельному кадастрі. </w:t>
            </w:r>
          </w:p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перевірку відомостей Державного земельного кадастру на відповідність інформації,</w:t>
            </w: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що міститься в документах, які є підставою для внесення таких відомостей, щодо визначення помилок;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виправлення помилки;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формування за допомогою програмного забезпечення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у протокол виправлення помилки за визначеною формою;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 на аркуші документа у паперовій формі, в якому виявлено технічну помилку, робить позначку про наявність та виправлення помилки за визначеною формою, а на аркуші документа в електронній формі – робить  відповідну електронну позначку за власним електронним цифровим підписом. Документ у паперовій формі, що містить виправлені відомості, разом з протоколом </w:t>
            </w: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виправлення помилки та повідомленням про виявлення технічної помилки (за наявності) долучає до документа, в якому виявлено технічну помилку, і зберігається разом з ним;</w:t>
            </w:r>
          </w:p>
          <w:p w:rsidR="00373C46" w:rsidRPr="00E5254C" w:rsidRDefault="00373C46" w:rsidP="000A5E18">
            <w:pPr>
              <w:rPr>
                <w:lang w:eastAsia="uk-UA"/>
              </w:rPr>
            </w:pPr>
            <w:r w:rsidRPr="00E5254C">
              <w:t>- готує заміну документа,</w:t>
            </w:r>
            <w:r w:rsidRPr="00E5254C">
              <w:rPr>
                <w:lang w:eastAsia="uk-UA"/>
              </w:rPr>
              <w:t xml:space="preserve"> в якому виявлено помилку (витяг, довідку з </w:t>
            </w:r>
            <w:r w:rsidRPr="00E5254C">
              <w:t>Державного земельного кадастр</w:t>
            </w:r>
            <w:r w:rsidRPr="00E5254C">
              <w:rPr>
                <w:lang w:eastAsia="uk-UA"/>
              </w:rPr>
              <w:t xml:space="preserve">у, викопіювання з картографічних матеріалів </w:t>
            </w:r>
            <w:r w:rsidRPr="00E5254C">
              <w:t>Державного земельного кадастр</w:t>
            </w:r>
            <w:r w:rsidRPr="00E5254C">
              <w:rPr>
                <w:lang w:eastAsia="uk-UA"/>
              </w:rPr>
              <w:t>у) заявникові за його бажанням;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письмово повідомляє про виправлення помилки заінтересованих осіб; </w:t>
            </w:r>
          </w:p>
          <w:p w:rsidR="00373C46" w:rsidRPr="00E5254C" w:rsidRDefault="00373C46" w:rsidP="001E300B">
            <w:pPr>
              <w:suppressAutoHyphens/>
              <w:rPr>
                <w:lang w:eastAsia="ar-SA"/>
              </w:rPr>
            </w:pPr>
            <w:r w:rsidRPr="00E5254C">
              <w:rPr>
                <w:color w:val="000000"/>
              </w:rPr>
              <w:t>-</w:t>
            </w:r>
            <w:r w:rsidRPr="00E5254C">
              <w:t xml:space="preserve"> приймає рішення про відмову у виправлені помилки відповідно до вимог  Порядку ведення Державного земельного кадастру.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>одного ро</w:t>
            </w:r>
            <w:r w:rsidRPr="00E5254C">
              <w:rPr>
                <w:color w:val="000000"/>
              </w:rPr>
              <w:t>бочого дня (з дня реєстрації заяви про надання послуги)</w:t>
            </w: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</w:tc>
      </w:tr>
      <w:tr w:rsidR="00373C46" w:rsidRPr="00E5254C" w:rsidTr="001E300B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3.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Видача документів за результатами розгляду повідомлення: </w:t>
            </w:r>
          </w:p>
          <w:p w:rsidR="00373C46" w:rsidRPr="00E5254C" w:rsidRDefault="00373C46" w:rsidP="000A5E18">
            <w:pPr>
              <w:suppressAutoHyphens/>
              <w:rPr>
                <w:color w:val="000000"/>
              </w:rPr>
            </w:pPr>
            <w:r w:rsidRPr="00E5254C">
              <w:t>протоколу</w:t>
            </w:r>
            <w:r w:rsidRPr="00E5254C">
              <w:rPr>
                <w:color w:val="000000"/>
              </w:rPr>
              <w:t xml:space="preserve"> виправлення помилки; </w:t>
            </w:r>
          </w:p>
          <w:p w:rsidR="00373C46" w:rsidRPr="00E5254C" w:rsidRDefault="00373C46" w:rsidP="000A5E18">
            <w:pPr>
              <w:suppressAutoHyphens/>
              <w:rPr>
                <w:color w:val="000000"/>
              </w:rPr>
            </w:pPr>
            <w:r w:rsidRPr="00E5254C">
              <w:rPr>
                <w:color w:val="000000"/>
              </w:rPr>
              <w:t>за бажанням заявника надає документ на заміну документу, в якому виявлено помилку;</w:t>
            </w:r>
          </w:p>
          <w:p w:rsidR="00373C46" w:rsidRPr="00E5254C" w:rsidRDefault="00373C46" w:rsidP="000A5E18">
            <w:pPr>
              <w:suppressAutoHyphens/>
            </w:pPr>
            <w:r w:rsidRPr="00E5254C">
              <w:t>відмова у виправленні помилки.</w:t>
            </w:r>
          </w:p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ind w:hanging="9"/>
            </w:pPr>
            <w:r w:rsidRPr="00E5254C">
              <w:t>Підписує протокол</w:t>
            </w:r>
            <w:r w:rsidRPr="00E5254C">
              <w:rPr>
                <w:color w:val="000000"/>
              </w:rPr>
              <w:t xml:space="preserve"> виправлення помилки</w:t>
            </w:r>
            <w:r w:rsidRPr="00E5254C">
              <w:t xml:space="preserve"> та засвідчує свій підпис власною печаткою. </w:t>
            </w:r>
          </w:p>
          <w:p w:rsidR="00373C46" w:rsidRPr="00E5254C" w:rsidRDefault="00373C46" w:rsidP="001E300B">
            <w:pPr>
              <w:suppressAutoHyphens/>
              <w:rPr>
                <w:lang w:eastAsia="ar-SA"/>
              </w:rPr>
            </w:pPr>
            <w:r w:rsidRPr="00E5254C">
              <w:t>У разі, коли протокол надається в електронній формі, посвідчує її власним цифровим підписом.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373C46" w:rsidRPr="00E5254C" w:rsidRDefault="00373C46" w:rsidP="000A5E18">
            <w:pPr>
              <w:jc w:val="center"/>
              <w:rPr>
                <w:b/>
              </w:rPr>
            </w:pPr>
          </w:p>
          <w:p w:rsidR="00373C46" w:rsidRPr="00E5254C" w:rsidRDefault="00373C4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першого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(протокол виправлення помилки надається в день звернення  заявника)</w:t>
            </w: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</w:tc>
      </w:tr>
      <w:tr w:rsidR="00373C46" w:rsidRPr="00E5254C" w:rsidTr="001E300B">
        <w:trPr>
          <w:trHeight w:val="64"/>
          <w:jc w:val="center"/>
        </w:trPr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Default="00373C46" w:rsidP="000A5E18">
            <w:pPr>
              <w:suppressAutoHyphens/>
              <w:jc w:val="center"/>
              <w:rPr>
                <w:b/>
              </w:rPr>
            </w:pPr>
            <w:r w:rsidRPr="003662D4">
              <w:rPr>
                <w:b/>
              </w:rPr>
              <w:t>1 робочий день</w:t>
            </w:r>
          </w:p>
          <w:p w:rsidR="00373C46" w:rsidRPr="003662D4" w:rsidRDefault="00373C46" w:rsidP="000A5E18">
            <w:pPr>
              <w:suppressAutoHyphens/>
              <w:jc w:val="center"/>
              <w:rPr>
                <w:b/>
              </w:rPr>
            </w:pPr>
          </w:p>
        </w:tc>
      </w:tr>
      <w:tr w:rsidR="00373C46" w:rsidRPr="00E5254C" w:rsidTr="001E300B">
        <w:trPr>
          <w:trHeight w:val="64"/>
          <w:jc w:val="center"/>
        </w:trPr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3662D4" w:rsidRDefault="00373C46" w:rsidP="000A5E18">
            <w:pPr>
              <w:suppressAutoHyphens/>
              <w:jc w:val="center"/>
              <w:rPr>
                <w:b/>
              </w:rPr>
            </w:pPr>
            <w:r w:rsidRPr="003662D4">
              <w:rPr>
                <w:b/>
              </w:rPr>
              <w:t>1 робочий день</w:t>
            </w:r>
          </w:p>
        </w:tc>
      </w:tr>
    </w:tbl>
    <w:p w:rsidR="00373C46" w:rsidRDefault="00373C46" w:rsidP="00AA5BD7">
      <w:pPr>
        <w:ind w:left="142" w:firstLine="567"/>
        <w:jc w:val="both"/>
        <w:rPr>
          <w:b/>
        </w:rPr>
      </w:pPr>
    </w:p>
    <w:p w:rsidR="00373C46" w:rsidRDefault="00373C46" w:rsidP="00AA5BD7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373C46" w:rsidRPr="0038136A" w:rsidRDefault="00373C46" w:rsidP="00AA5BD7">
      <w:pPr>
        <w:ind w:left="142" w:firstLine="567"/>
        <w:jc w:val="both"/>
      </w:pPr>
    </w:p>
    <w:p w:rsidR="00373C46" w:rsidRPr="003662D4" w:rsidRDefault="00373C46" w:rsidP="00AA5BD7">
      <w:pPr>
        <w:pStyle w:val="a5"/>
        <w:spacing w:before="0"/>
        <w:ind w:firstLine="18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373C46" w:rsidRDefault="00373C46" w:rsidP="00AA5BD7">
      <w:pPr>
        <w:jc w:val="center"/>
        <w:rPr>
          <w:b/>
          <w:bCs/>
        </w:rPr>
      </w:pPr>
    </w:p>
    <w:p w:rsidR="00373C46" w:rsidRDefault="00373C46" w:rsidP="00AA5BD7">
      <w:pPr>
        <w:jc w:val="center"/>
        <w:rPr>
          <w:b/>
          <w:bCs/>
        </w:rPr>
      </w:pPr>
    </w:p>
    <w:p w:rsidR="00373C46" w:rsidRPr="00E5254C" w:rsidRDefault="00373C46" w:rsidP="00AA5BD7">
      <w:pPr>
        <w:jc w:val="center"/>
        <w:rPr>
          <w:b/>
          <w:bCs/>
        </w:rPr>
      </w:pPr>
      <w:r w:rsidRPr="00E5254C">
        <w:rPr>
          <w:b/>
          <w:bCs/>
        </w:rPr>
        <w:t xml:space="preserve"> ТЕХНОЛОГІЧНА КАРТКА</w:t>
      </w:r>
    </w:p>
    <w:p w:rsidR="00373C46" w:rsidRPr="00E5254C" w:rsidRDefault="00373C46" w:rsidP="00AA5BD7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>
        <w:rPr>
          <w:color w:val="000000"/>
        </w:rPr>
        <w:t xml:space="preserve">надання відомостей з Державного земельного кадастру у формі </w:t>
      </w:r>
      <w:r w:rsidRPr="00E5254C">
        <w:rPr>
          <w:color w:val="000000"/>
        </w:rPr>
        <w:t xml:space="preserve"> витяг</w:t>
      </w:r>
      <w:r>
        <w:rPr>
          <w:color w:val="000000"/>
        </w:rPr>
        <w:t>у</w:t>
      </w:r>
      <w:r w:rsidRPr="00E5254C">
        <w:rPr>
          <w:color w:val="000000"/>
        </w:rPr>
        <w:t xml:space="preserve"> з Державного земельного кадастру  про земельну ділянку</w:t>
      </w:r>
    </w:p>
    <w:p w:rsidR="00373C46" w:rsidRPr="00E5254C" w:rsidRDefault="00373C46" w:rsidP="00AA5BD7">
      <w:pPr>
        <w:jc w:val="center"/>
        <w:rPr>
          <w:color w:val="000000"/>
        </w:rPr>
      </w:pP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373C46" w:rsidRPr="00E5254C">
        <w:trPr>
          <w:cantSplit/>
          <w:trHeight w:val="5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373C46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- повноваження особи, що звернулася за  адміністративною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lastRenderedPageBreak/>
              <w:t>послугою;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373C46" w:rsidRPr="00E5254C" w:rsidRDefault="00373C46" w:rsidP="000A5E18">
            <w:pPr>
              <w:suppressAutoHyphens/>
              <w:ind w:hanging="49"/>
            </w:pPr>
            <w:r>
              <w:t xml:space="preserve"> </w:t>
            </w:r>
            <w:r w:rsidRPr="00E5254C">
              <w:t>3) відомості про особу, яка звернулася із заявою.</w:t>
            </w:r>
          </w:p>
          <w:p w:rsidR="00373C46" w:rsidRPr="00E5254C" w:rsidRDefault="00373C46" w:rsidP="000A5E18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робочого дня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аяви реєструються в день їх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надходження в порядку черговості)</w:t>
            </w: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</w:tc>
      </w:tr>
      <w:tr w:rsidR="00373C46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Оформлення  витягу з Державного земельного кадастру  </w:t>
            </w:r>
            <w:r w:rsidRPr="00E5254C">
              <w:rPr>
                <w:color w:val="000000"/>
              </w:rPr>
              <w:t>про земельну ділянку</w:t>
            </w:r>
            <w:r w:rsidRPr="00E5254C">
              <w:rPr>
                <w:lang w:eastAsia="ar-SA"/>
              </w:rPr>
              <w:t>.</w:t>
            </w:r>
          </w:p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формування  витягу про 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земельну ділянку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 визначеною формою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за допомогою програмного забезпечення Державного земельного кадастру у двох примірниках;</w:t>
            </w:r>
          </w:p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ind w:hanging="9"/>
            </w:pPr>
            <w:r w:rsidRPr="00E5254C">
              <w:t>- підписує витяг</w:t>
            </w:r>
            <w:r w:rsidRPr="00E5254C">
              <w:rPr>
                <w:color w:val="000000"/>
              </w:rPr>
              <w:t xml:space="preserve"> </w:t>
            </w:r>
            <w:r w:rsidRPr="00E5254C">
              <w:t>та засвідчує свій підпис власною печаткою.</w:t>
            </w: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t>Приймає рішення про відмову у наданні витягу відповідно до вимог  Порядку ведення Державного земельного кадастру.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rPr>
                <w:lang w:eastAsia="ar-SA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одного </w:t>
            </w:r>
            <w:r w:rsidRPr="00E5254C">
              <w:rPr>
                <w:color w:val="000000"/>
              </w:rPr>
              <w:t>робочого дня (в день звернення заявника)</w:t>
            </w:r>
            <w:r w:rsidRPr="00E5254C">
              <w:rPr>
                <w:lang w:eastAsia="ar-SA"/>
              </w:rPr>
              <w:t xml:space="preserve"> </w:t>
            </w: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</w:tc>
      </w:tr>
      <w:tr w:rsidR="00373C46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витягу з Державного земельного кадастру.</w:t>
            </w: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t>Підписує витяг та засвідчує свій підпис власною печаткою.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373C46" w:rsidRPr="00E5254C" w:rsidRDefault="00373C46" w:rsidP="000A5E18">
            <w:pPr>
              <w:jc w:val="center"/>
              <w:rPr>
                <w:b/>
              </w:rPr>
            </w:pPr>
          </w:p>
          <w:p w:rsidR="00373C46" w:rsidRPr="00E5254C" w:rsidRDefault="00373C4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першого </w:t>
            </w:r>
            <w:r w:rsidRPr="00E5254C">
              <w:t>дня</w:t>
            </w:r>
            <w:r w:rsidRPr="00E5254C">
              <w:rPr>
                <w:color w:val="000000"/>
              </w:rPr>
              <w:t xml:space="preserve"> (витяг надається в день звернення  заявника)</w:t>
            </w: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</w:tc>
      </w:tr>
      <w:tr w:rsidR="00373C46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020EAF" w:rsidRDefault="00373C46" w:rsidP="000A5E18">
            <w:pPr>
              <w:suppressAutoHyphens/>
              <w:jc w:val="center"/>
              <w:rPr>
                <w:b/>
              </w:rPr>
            </w:pPr>
            <w:r w:rsidRPr="00020EAF">
              <w:rPr>
                <w:b/>
              </w:rPr>
              <w:t>1 робочий день</w:t>
            </w:r>
          </w:p>
        </w:tc>
      </w:tr>
      <w:tr w:rsidR="00373C46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020EAF" w:rsidRDefault="00373C46" w:rsidP="000A5E18">
            <w:pPr>
              <w:suppressAutoHyphens/>
              <w:jc w:val="center"/>
              <w:rPr>
                <w:b/>
              </w:rPr>
            </w:pPr>
            <w:r w:rsidRPr="00020EAF">
              <w:rPr>
                <w:b/>
              </w:rPr>
              <w:t>1 робочий день</w:t>
            </w:r>
          </w:p>
        </w:tc>
      </w:tr>
    </w:tbl>
    <w:p w:rsidR="00373C46" w:rsidRPr="00E5254C" w:rsidRDefault="00373C4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3C46" w:rsidRPr="0038136A" w:rsidRDefault="00373C46" w:rsidP="00AA5BD7">
      <w:pPr>
        <w:ind w:left="142" w:firstLine="567"/>
        <w:jc w:val="both"/>
      </w:pPr>
      <w:r w:rsidRPr="00E5254C">
        <w:t xml:space="preserve">     </w:t>
      </w: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373C46" w:rsidRPr="00E5254C" w:rsidRDefault="00373C46" w:rsidP="00AA5BD7">
      <w:pPr>
        <w:pStyle w:val="a5"/>
        <w:spacing w:before="0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373C46" w:rsidRPr="003662D4" w:rsidRDefault="00373C46" w:rsidP="00AA5BD7">
      <w:pPr>
        <w:pStyle w:val="a5"/>
        <w:spacing w:before="0"/>
        <w:ind w:firstLine="18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373C46" w:rsidRDefault="00373C4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3C46" w:rsidRDefault="00373C4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3C46" w:rsidRDefault="00373C4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3C46" w:rsidRDefault="00373C4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3C46" w:rsidRDefault="00373C4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3C46" w:rsidRPr="00E5254C" w:rsidRDefault="00373C4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3C46" w:rsidRDefault="00373C46" w:rsidP="00AA5BD7">
      <w:pPr>
        <w:jc w:val="center"/>
        <w:rPr>
          <w:b/>
          <w:bCs/>
        </w:rPr>
      </w:pPr>
    </w:p>
    <w:p w:rsidR="00373C46" w:rsidRPr="00E5254C" w:rsidRDefault="00373C46" w:rsidP="00AA5BD7">
      <w:pPr>
        <w:jc w:val="center"/>
        <w:rPr>
          <w:b/>
          <w:bCs/>
        </w:rPr>
      </w:pPr>
      <w:r w:rsidRPr="00E5254C">
        <w:rPr>
          <w:b/>
          <w:bCs/>
        </w:rPr>
        <w:t xml:space="preserve"> ТЕХНОЛОГІЧНА КАРТКА</w:t>
      </w:r>
    </w:p>
    <w:p w:rsidR="00373C46" w:rsidRPr="00E5254C" w:rsidRDefault="00373C46" w:rsidP="00AA5BD7">
      <w:pPr>
        <w:autoSpaceDE w:val="0"/>
        <w:autoSpaceDN w:val="0"/>
        <w:adjustRightInd w:val="0"/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 w:rsidRPr="00E5254C">
        <w:rPr>
          <w:color w:val="000000"/>
        </w:rPr>
        <w:t xml:space="preserve">надання </w:t>
      </w:r>
      <w:r>
        <w:rPr>
          <w:color w:val="000000"/>
        </w:rPr>
        <w:t xml:space="preserve">відомостей з Державного земельного кадастру у формі </w:t>
      </w:r>
      <w:r w:rsidRPr="00E5254C">
        <w:rPr>
          <w:color w:val="000000"/>
        </w:rPr>
        <w:t>витягу з Державного земельного кадастру про обмеження у використанні земель</w:t>
      </w:r>
    </w:p>
    <w:p w:rsidR="00373C46" w:rsidRPr="00E5254C" w:rsidRDefault="00373C46" w:rsidP="00AA5BD7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373C46" w:rsidRPr="00E5254C">
        <w:trPr>
          <w:cantSplit/>
          <w:trHeight w:val="6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373C46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повноваження особи, що звернулася за  адміністративною послугою;</w:t>
            </w:r>
          </w:p>
          <w:p w:rsidR="00373C46" w:rsidRPr="00E5254C" w:rsidRDefault="00373C46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 xml:space="preserve"> - документ, що підтверджує оплату послуг з надання витягу з Державного земельного кадастру.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373C46" w:rsidRPr="00E5254C" w:rsidRDefault="00373C46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t>3) відомості про особу, яка звернулася із заявою.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робочого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аяви реєструються в день їх надходження в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порядку черговості)</w:t>
            </w: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</w:tc>
      </w:tr>
      <w:tr w:rsidR="00373C46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Оформлення  витягу з Державного земельного кадастру  </w:t>
            </w:r>
            <w:r w:rsidRPr="00E5254C">
              <w:rPr>
                <w:color w:val="000000"/>
              </w:rPr>
              <w:t>про обмеження у використанні земель</w:t>
            </w:r>
            <w:r w:rsidRPr="00E5254C">
              <w:rPr>
                <w:lang w:eastAsia="ar-SA"/>
              </w:rPr>
              <w:t>.</w:t>
            </w:r>
          </w:p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ф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ормування  витягу про 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обмеження у використанні земель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 визначеною формою здійснюється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за допомогою програмного забезпечення Державного земельного кадастру;</w:t>
            </w: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t>-</w:t>
            </w:r>
            <w:r>
              <w:t xml:space="preserve"> </w:t>
            </w:r>
            <w:r w:rsidRPr="00E5254C">
              <w:t>приймає рішення про відмову у відмові про надання витягу відповідно до вимог  Порядку ведення Державного земельного кадастру.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D95B47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дев’яти </w:t>
            </w:r>
            <w:r w:rsidRPr="00E5254C">
              <w:rPr>
                <w:color w:val="000000"/>
              </w:rPr>
              <w:t>робочих днів (з дня реєстрації заяви про надання послуги)</w:t>
            </w:r>
          </w:p>
          <w:p w:rsidR="00373C46" w:rsidRPr="00E5254C" w:rsidRDefault="00373C46" w:rsidP="000A5E18">
            <w:pPr>
              <w:rPr>
                <w:color w:val="000000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</w:tc>
      </w:tr>
      <w:tr w:rsidR="00373C46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витягу з Державного земельного кадастру.</w:t>
            </w: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t>Підписує витяг та засвідчує свій підпис власною печаткою.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373C46" w:rsidRPr="00E5254C" w:rsidRDefault="00373C46" w:rsidP="000A5E18">
            <w:pPr>
              <w:jc w:val="center"/>
              <w:rPr>
                <w:b/>
              </w:rPr>
            </w:pPr>
          </w:p>
          <w:p w:rsidR="00373C46" w:rsidRPr="00E5254C" w:rsidRDefault="00373C4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десятого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(витяг надається в день звернення  заявника)</w:t>
            </w:r>
          </w:p>
        </w:tc>
      </w:tr>
      <w:tr w:rsidR="00373C46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020EAF" w:rsidRDefault="00373C46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 w:rsidRPr="00020EAF">
              <w:rPr>
                <w:b/>
              </w:rPr>
              <w:t>робочих днів</w:t>
            </w:r>
          </w:p>
        </w:tc>
      </w:tr>
      <w:tr w:rsidR="00373C46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020EAF" w:rsidRDefault="00373C46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020EAF">
              <w:rPr>
                <w:b/>
              </w:rPr>
              <w:t xml:space="preserve"> робочих днів</w:t>
            </w:r>
          </w:p>
        </w:tc>
      </w:tr>
    </w:tbl>
    <w:p w:rsidR="00373C46" w:rsidRPr="0038136A" w:rsidRDefault="00373C46" w:rsidP="00AA5BD7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посадової особи територіального органу Держгеокадастру можуть бути оскаржені до суду в порядку, встановленому законом.</w:t>
      </w:r>
    </w:p>
    <w:p w:rsidR="00373C46" w:rsidRDefault="00373C46" w:rsidP="00AA5BD7">
      <w:pPr>
        <w:pStyle w:val="a5"/>
        <w:spacing w:before="0"/>
        <w:ind w:firstLine="180"/>
        <w:jc w:val="both"/>
        <w:rPr>
          <w:rFonts w:ascii="Times New Roman" w:hAnsi="Times New Roman"/>
          <w:i/>
          <w:sz w:val="24"/>
          <w:szCs w:val="24"/>
        </w:rPr>
      </w:pPr>
    </w:p>
    <w:p w:rsidR="00373C46" w:rsidRPr="003662D4" w:rsidRDefault="00373C46" w:rsidP="00AA5BD7">
      <w:pPr>
        <w:pStyle w:val="a5"/>
        <w:spacing w:before="0"/>
        <w:ind w:firstLine="18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373C46" w:rsidRDefault="00373C46" w:rsidP="00AA5BD7">
      <w:pPr>
        <w:jc w:val="center"/>
        <w:rPr>
          <w:b/>
          <w:bCs/>
        </w:rPr>
      </w:pPr>
    </w:p>
    <w:p w:rsidR="00373C46" w:rsidRDefault="00373C46" w:rsidP="00AA5BD7">
      <w:pPr>
        <w:jc w:val="center"/>
        <w:rPr>
          <w:b/>
          <w:bCs/>
        </w:rPr>
      </w:pPr>
    </w:p>
    <w:p w:rsidR="00373C46" w:rsidRDefault="00373C46" w:rsidP="00AA5BD7">
      <w:pPr>
        <w:jc w:val="center"/>
        <w:rPr>
          <w:b/>
          <w:bCs/>
        </w:rPr>
      </w:pPr>
    </w:p>
    <w:p w:rsidR="00373C46" w:rsidRPr="00E5254C" w:rsidRDefault="00373C46" w:rsidP="00AA5BD7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373C46" w:rsidRDefault="00373C46" w:rsidP="00AA5BD7">
      <w:pPr>
        <w:jc w:val="center"/>
        <w:rPr>
          <w:color w:val="000000"/>
        </w:rPr>
      </w:pPr>
      <w:r w:rsidRPr="008F55C5">
        <w:rPr>
          <w:bCs/>
        </w:rPr>
        <w:t xml:space="preserve">адміністративної послуги з </w:t>
      </w:r>
      <w:r w:rsidRPr="008F55C5">
        <w:rPr>
          <w:color w:val="000000"/>
        </w:rPr>
        <w:t>внесення до Державного земельного кадастру відомостей про межі частини земельної ділянки, на яку поширюються права суборенди, сервітуту</w:t>
      </w:r>
      <w:r>
        <w:rPr>
          <w:color w:val="000000"/>
        </w:rPr>
        <w:t>, з видачею витягу</w:t>
      </w:r>
    </w:p>
    <w:p w:rsidR="00373C46" w:rsidRDefault="00373C46" w:rsidP="00AA5BD7">
      <w:pPr>
        <w:jc w:val="center"/>
        <w:rPr>
          <w:color w:val="000000"/>
        </w:rPr>
      </w:pPr>
    </w:p>
    <w:tbl>
      <w:tblPr>
        <w:tblW w:w="10036" w:type="dxa"/>
        <w:jc w:val="center"/>
        <w:tblInd w:w="-3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5181"/>
        <w:gridCol w:w="1800"/>
        <w:gridCol w:w="839"/>
        <w:gridCol w:w="1640"/>
      </w:tblGrid>
      <w:tr w:rsidR="00373C46" w:rsidRPr="00E5254C">
        <w:trPr>
          <w:cantSplit/>
          <w:trHeight w:val="6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373C46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5817A5" w:rsidRDefault="00373C46" w:rsidP="000A5E18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ar-SA"/>
              </w:rPr>
            </w:pPr>
            <w:r w:rsidRPr="005817A5">
              <w:rPr>
                <w:sz w:val="23"/>
                <w:szCs w:val="23"/>
              </w:rPr>
              <w:t>1.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5817A5" w:rsidRDefault="00373C46" w:rsidP="000A5E18">
            <w:pPr>
              <w:suppressAutoHyphens/>
              <w:ind w:hanging="49"/>
              <w:rPr>
                <w:sz w:val="23"/>
                <w:szCs w:val="23"/>
                <w:lang w:eastAsia="ar-SA"/>
              </w:rPr>
            </w:pPr>
            <w:r w:rsidRPr="005817A5">
              <w:rPr>
                <w:sz w:val="23"/>
                <w:szCs w:val="23"/>
                <w:lang w:eastAsia="ar-SA"/>
              </w:rPr>
              <w:t>Реєстрація  заяви (запиту) суб’єкта звернення.</w:t>
            </w:r>
          </w:p>
          <w:p w:rsidR="00373C46" w:rsidRPr="005817A5" w:rsidRDefault="00373C4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sz w:val="23"/>
                <w:szCs w:val="23"/>
                <w:lang w:eastAsia="ar-SA"/>
              </w:rPr>
            </w:pPr>
            <w:r w:rsidRPr="005817A5">
              <w:rPr>
                <w:sz w:val="23"/>
                <w:szCs w:val="23"/>
                <w:lang w:eastAsia="ar-SA"/>
              </w:rPr>
              <w:t>Перевіряє:</w:t>
            </w:r>
          </w:p>
          <w:p w:rsidR="00373C46" w:rsidRPr="005817A5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5817A5">
              <w:rPr>
                <w:rFonts w:ascii="Times New Roman" w:hAnsi="Times New Roman"/>
                <w:sz w:val="23"/>
                <w:szCs w:val="23"/>
              </w:rPr>
              <w:t>1) повноваження особи, що звернулася за  адміністративною послугою;</w:t>
            </w:r>
          </w:p>
          <w:p w:rsidR="00373C46" w:rsidRPr="005817A5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5817A5">
              <w:rPr>
                <w:rFonts w:ascii="Times New Roman" w:hAnsi="Times New Roman"/>
                <w:sz w:val="23"/>
                <w:szCs w:val="23"/>
              </w:rPr>
              <w:t>2) документи, необхідних для державної реєстрації меж частини земельної ділянки, на яку поширюються права суборенди, сервітуту.</w:t>
            </w:r>
          </w:p>
          <w:p w:rsidR="00373C46" w:rsidRPr="005817A5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5817A5">
              <w:rPr>
                <w:rFonts w:ascii="Times New Roman" w:hAnsi="Times New Roman"/>
                <w:sz w:val="23"/>
                <w:szCs w:val="23"/>
              </w:rPr>
              <w:t xml:space="preserve">Вносить до Державного земельного кадастру такі </w:t>
            </w:r>
            <w:r w:rsidRPr="005817A5">
              <w:rPr>
                <w:rFonts w:ascii="Times New Roman" w:hAnsi="Times New Roman"/>
                <w:sz w:val="23"/>
                <w:szCs w:val="23"/>
              </w:rPr>
              <w:lastRenderedPageBreak/>
              <w:t>дані:</w:t>
            </w:r>
          </w:p>
          <w:p w:rsidR="00373C46" w:rsidRPr="005817A5" w:rsidRDefault="00373C4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17A5">
              <w:rPr>
                <w:rFonts w:ascii="Times New Roman" w:hAnsi="Times New Roman"/>
                <w:sz w:val="23"/>
                <w:szCs w:val="23"/>
              </w:rPr>
              <w:t>1) реєстраційний номер заяви;</w:t>
            </w:r>
          </w:p>
          <w:p w:rsidR="00373C46" w:rsidRPr="005817A5" w:rsidRDefault="00373C4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17A5">
              <w:rPr>
                <w:rFonts w:ascii="Times New Roman" w:hAnsi="Times New Roman"/>
                <w:sz w:val="23"/>
                <w:szCs w:val="23"/>
              </w:rPr>
              <w:t>2) дата реєстрації заяви;</w:t>
            </w:r>
          </w:p>
          <w:p w:rsidR="00373C46" w:rsidRPr="005817A5" w:rsidRDefault="00373C46" w:rsidP="005817A5">
            <w:pPr>
              <w:suppressAutoHyphens/>
              <w:ind w:hanging="49"/>
              <w:rPr>
                <w:sz w:val="23"/>
                <w:szCs w:val="23"/>
                <w:lang w:eastAsia="ar-SA"/>
              </w:rPr>
            </w:pPr>
            <w:r w:rsidRPr="005817A5">
              <w:rPr>
                <w:sz w:val="23"/>
                <w:szCs w:val="23"/>
              </w:rPr>
              <w:t xml:space="preserve"> 3) відомості про особу, яка звернулася із заявою.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5817A5" w:rsidRDefault="00373C46" w:rsidP="000A5E18">
            <w:pPr>
              <w:suppressAutoHyphens/>
              <w:rPr>
                <w:sz w:val="23"/>
                <w:szCs w:val="23"/>
                <w:lang w:eastAsia="ar-SA"/>
              </w:rPr>
            </w:pPr>
            <w:r w:rsidRPr="005817A5">
              <w:rPr>
                <w:sz w:val="23"/>
                <w:szCs w:val="23"/>
                <w:lang w:eastAsia="ar-SA"/>
              </w:rPr>
              <w:lastRenderedPageBreak/>
              <w:t xml:space="preserve">Державний кадастровий реєстратор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5817A5" w:rsidRDefault="00373C46" w:rsidP="000A5E18">
            <w:pPr>
              <w:jc w:val="center"/>
              <w:rPr>
                <w:sz w:val="23"/>
                <w:szCs w:val="23"/>
                <w:lang w:eastAsia="ar-SA"/>
              </w:rPr>
            </w:pPr>
            <w:r w:rsidRPr="005817A5">
              <w:rPr>
                <w:b/>
                <w:sz w:val="23"/>
                <w:szCs w:val="23"/>
              </w:rPr>
              <w:t>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5817A5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5817A5">
              <w:rPr>
                <w:rFonts w:ascii="Times New Roman" w:hAnsi="Times New Roman"/>
                <w:sz w:val="23"/>
                <w:szCs w:val="23"/>
              </w:rPr>
              <w:t xml:space="preserve">Протягом одного дня </w:t>
            </w:r>
            <w:r w:rsidRPr="005817A5">
              <w:rPr>
                <w:rFonts w:ascii="Times New Roman" w:hAnsi="Times New Roman"/>
                <w:sz w:val="23"/>
                <w:szCs w:val="23"/>
                <w:lang w:eastAsia="ar-SA"/>
              </w:rPr>
              <w:t>(заяви реєструються в день їх надходження в порядку черговості)</w:t>
            </w:r>
          </w:p>
          <w:p w:rsidR="00373C46" w:rsidRPr="005817A5" w:rsidRDefault="00373C46" w:rsidP="000A5E18">
            <w:pPr>
              <w:suppressAutoHyphens/>
              <w:rPr>
                <w:sz w:val="23"/>
                <w:szCs w:val="23"/>
                <w:lang w:eastAsia="ar-SA"/>
              </w:rPr>
            </w:pPr>
          </w:p>
        </w:tc>
      </w:tr>
      <w:tr w:rsidR="00373C46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5817A5" w:rsidRDefault="00373C46" w:rsidP="000A5E18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ar-SA"/>
              </w:rPr>
            </w:pPr>
            <w:r w:rsidRPr="005817A5"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5817A5" w:rsidRDefault="00373C46" w:rsidP="000A5E18">
            <w:pPr>
              <w:suppressAutoHyphens/>
              <w:rPr>
                <w:color w:val="000000"/>
                <w:sz w:val="23"/>
                <w:szCs w:val="23"/>
              </w:rPr>
            </w:pPr>
            <w:r w:rsidRPr="005817A5">
              <w:rPr>
                <w:color w:val="000000"/>
                <w:sz w:val="23"/>
                <w:szCs w:val="23"/>
              </w:rPr>
              <w:t xml:space="preserve">Внесення до Державного земельного кадастру відомостей про межі частини земельної ділянки, на яку поширюються права суборенди, сервітуту. </w:t>
            </w:r>
          </w:p>
          <w:p w:rsidR="00373C46" w:rsidRPr="005817A5" w:rsidRDefault="00373C4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sz w:val="23"/>
                <w:szCs w:val="23"/>
                <w:lang w:eastAsia="ar-SA"/>
              </w:rPr>
            </w:pPr>
            <w:r w:rsidRPr="005817A5">
              <w:rPr>
                <w:sz w:val="23"/>
                <w:szCs w:val="23"/>
                <w:lang w:eastAsia="ar-SA"/>
              </w:rPr>
              <w:t>Виконує:</w:t>
            </w:r>
          </w:p>
          <w:p w:rsidR="00373C46" w:rsidRPr="005817A5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5817A5">
              <w:rPr>
                <w:rFonts w:ascii="Times New Roman" w:hAnsi="Times New Roman"/>
                <w:sz w:val="23"/>
                <w:szCs w:val="23"/>
              </w:rPr>
              <w:t>- перевірку електронного документу та за допомогою програмного забезпечення Державного земельного кадастру вносить відомості, які містить електронний документ, до Державного земельного кадастру;</w:t>
            </w:r>
          </w:p>
          <w:p w:rsidR="00373C46" w:rsidRPr="005817A5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817A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- надання за допомогою програмного забезпечення </w:t>
            </w:r>
            <w:r w:rsidRPr="005817A5">
              <w:rPr>
                <w:rFonts w:ascii="Times New Roman" w:hAnsi="Times New Roman"/>
                <w:sz w:val="23"/>
                <w:szCs w:val="23"/>
              </w:rPr>
              <w:t>Державного земельного кадастр</w:t>
            </w:r>
            <w:r w:rsidRPr="005817A5">
              <w:rPr>
                <w:rFonts w:ascii="Times New Roman" w:hAnsi="Times New Roman"/>
                <w:color w:val="000000"/>
                <w:sz w:val="23"/>
                <w:szCs w:val="23"/>
              </w:rPr>
              <w:t>у відомості відповідним органам державної влади, органам місцевого самоврядування;</w:t>
            </w:r>
          </w:p>
          <w:p w:rsidR="00373C46" w:rsidRPr="005817A5" w:rsidRDefault="00373C4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color w:val="000000"/>
                <w:sz w:val="23"/>
                <w:szCs w:val="23"/>
              </w:rPr>
            </w:pPr>
            <w:r w:rsidRPr="005817A5">
              <w:rPr>
                <w:sz w:val="23"/>
                <w:szCs w:val="23"/>
              </w:rPr>
              <w:t xml:space="preserve">- формує витяг з Державного земельного кадастру для підтвердження внесення відомостей </w:t>
            </w:r>
            <w:r w:rsidRPr="005817A5">
              <w:rPr>
                <w:color w:val="000000"/>
                <w:sz w:val="23"/>
                <w:szCs w:val="23"/>
              </w:rPr>
              <w:t xml:space="preserve">(змін до них) про земельну ділянку; </w:t>
            </w:r>
          </w:p>
          <w:p w:rsidR="00373C46" w:rsidRPr="005817A5" w:rsidRDefault="00373C46" w:rsidP="005817A5">
            <w:pPr>
              <w:suppressAutoHyphens/>
              <w:rPr>
                <w:sz w:val="23"/>
                <w:szCs w:val="23"/>
                <w:lang w:eastAsia="ar-SA"/>
              </w:rPr>
            </w:pPr>
            <w:r w:rsidRPr="005817A5">
              <w:rPr>
                <w:color w:val="000000"/>
                <w:sz w:val="23"/>
                <w:szCs w:val="23"/>
              </w:rPr>
              <w:t>-</w:t>
            </w:r>
            <w:r w:rsidRPr="005817A5">
              <w:rPr>
                <w:sz w:val="23"/>
                <w:szCs w:val="23"/>
              </w:rPr>
              <w:t xml:space="preserve"> приймає рішення про відмову у внесенні відомостей відповідно до вимог  Порядку ведення Державного земельного кадастру.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5817A5" w:rsidRDefault="00373C46" w:rsidP="000A5E18">
            <w:pPr>
              <w:suppressAutoHyphens/>
              <w:rPr>
                <w:sz w:val="23"/>
                <w:szCs w:val="23"/>
                <w:lang w:eastAsia="ar-SA"/>
              </w:rPr>
            </w:pPr>
            <w:r w:rsidRPr="005817A5">
              <w:rPr>
                <w:sz w:val="23"/>
                <w:szCs w:val="23"/>
                <w:lang w:eastAsia="ar-SA"/>
              </w:rPr>
              <w:t>Державний кадастровий реєстратор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5817A5" w:rsidRDefault="00373C46" w:rsidP="000A5E18">
            <w:pPr>
              <w:jc w:val="center"/>
              <w:rPr>
                <w:sz w:val="23"/>
                <w:szCs w:val="23"/>
                <w:lang w:eastAsia="ar-SA"/>
              </w:rPr>
            </w:pPr>
            <w:r w:rsidRPr="005817A5">
              <w:rPr>
                <w:b/>
                <w:sz w:val="23"/>
                <w:szCs w:val="23"/>
              </w:rPr>
              <w:t>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5817A5" w:rsidRDefault="00373C46" w:rsidP="000A5E18">
            <w:pPr>
              <w:rPr>
                <w:color w:val="000000"/>
                <w:sz w:val="23"/>
                <w:szCs w:val="23"/>
              </w:rPr>
            </w:pPr>
            <w:r w:rsidRPr="005817A5">
              <w:rPr>
                <w:color w:val="000000"/>
                <w:sz w:val="23"/>
                <w:szCs w:val="23"/>
              </w:rPr>
              <w:t>Протягом тринадцяти днів (з дня реєстрації заяви про надання послуги)</w:t>
            </w:r>
          </w:p>
          <w:p w:rsidR="00373C46" w:rsidRPr="005817A5" w:rsidRDefault="00373C46" w:rsidP="000A5E18">
            <w:pPr>
              <w:suppressAutoHyphens/>
              <w:rPr>
                <w:sz w:val="23"/>
                <w:szCs w:val="23"/>
                <w:lang w:eastAsia="ar-SA"/>
              </w:rPr>
            </w:pPr>
            <w:r w:rsidRPr="005817A5">
              <w:rPr>
                <w:sz w:val="23"/>
                <w:szCs w:val="23"/>
                <w:lang w:eastAsia="ar-SA"/>
              </w:rPr>
              <w:t xml:space="preserve"> </w:t>
            </w:r>
          </w:p>
          <w:p w:rsidR="00373C46" w:rsidRPr="005817A5" w:rsidRDefault="00373C46" w:rsidP="000A5E18">
            <w:pPr>
              <w:suppressAutoHyphens/>
              <w:rPr>
                <w:sz w:val="23"/>
                <w:szCs w:val="23"/>
                <w:lang w:eastAsia="ar-SA"/>
              </w:rPr>
            </w:pPr>
          </w:p>
          <w:p w:rsidR="00373C46" w:rsidRPr="005817A5" w:rsidRDefault="00373C46" w:rsidP="000A5E18">
            <w:pPr>
              <w:suppressAutoHyphens/>
              <w:rPr>
                <w:sz w:val="23"/>
                <w:szCs w:val="23"/>
                <w:lang w:eastAsia="ar-SA"/>
              </w:rPr>
            </w:pPr>
          </w:p>
          <w:p w:rsidR="00373C46" w:rsidRPr="005817A5" w:rsidRDefault="00373C46" w:rsidP="000A5E18">
            <w:pPr>
              <w:suppressAutoHyphens/>
              <w:rPr>
                <w:sz w:val="23"/>
                <w:szCs w:val="23"/>
                <w:lang w:eastAsia="ar-SA"/>
              </w:rPr>
            </w:pPr>
          </w:p>
          <w:p w:rsidR="00373C46" w:rsidRPr="005817A5" w:rsidRDefault="00373C46" w:rsidP="000A5E18">
            <w:pPr>
              <w:suppressAutoHyphens/>
              <w:rPr>
                <w:sz w:val="23"/>
                <w:szCs w:val="23"/>
                <w:lang w:eastAsia="ar-SA"/>
              </w:rPr>
            </w:pPr>
          </w:p>
          <w:p w:rsidR="00373C46" w:rsidRPr="005817A5" w:rsidRDefault="00373C46" w:rsidP="000A5E18">
            <w:pPr>
              <w:suppressAutoHyphens/>
              <w:rPr>
                <w:sz w:val="23"/>
                <w:szCs w:val="23"/>
                <w:lang w:eastAsia="ar-SA"/>
              </w:rPr>
            </w:pPr>
          </w:p>
          <w:p w:rsidR="00373C46" w:rsidRPr="005817A5" w:rsidRDefault="00373C46" w:rsidP="000A5E18">
            <w:pPr>
              <w:suppressAutoHyphens/>
              <w:rPr>
                <w:sz w:val="23"/>
                <w:szCs w:val="23"/>
                <w:lang w:eastAsia="ar-SA"/>
              </w:rPr>
            </w:pPr>
          </w:p>
          <w:p w:rsidR="00373C46" w:rsidRPr="005817A5" w:rsidRDefault="00373C46" w:rsidP="000A5E18">
            <w:pPr>
              <w:suppressAutoHyphens/>
              <w:rPr>
                <w:sz w:val="23"/>
                <w:szCs w:val="23"/>
                <w:lang w:eastAsia="ar-SA"/>
              </w:rPr>
            </w:pPr>
          </w:p>
          <w:p w:rsidR="00373C46" w:rsidRPr="005817A5" w:rsidRDefault="00373C46" w:rsidP="000A5E18">
            <w:pPr>
              <w:suppressAutoHyphens/>
              <w:rPr>
                <w:sz w:val="23"/>
                <w:szCs w:val="23"/>
                <w:lang w:eastAsia="ar-SA"/>
              </w:rPr>
            </w:pPr>
          </w:p>
          <w:p w:rsidR="00373C46" w:rsidRPr="005817A5" w:rsidRDefault="00373C46" w:rsidP="000A5E18">
            <w:pPr>
              <w:suppressAutoHyphens/>
              <w:rPr>
                <w:sz w:val="23"/>
                <w:szCs w:val="23"/>
                <w:lang w:eastAsia="ar-SA"/>
              </w:rPr>
            </w:pPr>
          </w:p>
          <w:p w:rsidR="00373C46" w:rsidRPr="005817A5" w:rsidRDefault="00373C46" w:rsidP="000A5E18">
            <w:pPr>
              <w:suppressAutoHyphens/>
              <w:rPr>
                <w:sz w:val="23"/>
                <w:szCs w:val="23"/>
                <w:lang w:eastAsia="ar-SA"/>
              </w:rPr>
            </w:pPr>
          </w:p>
        </w:tc>
      </w:tr>
      <w:tr w:rsidR="00373C46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5817A5" w:rsidRDefault="00373C46" w:rsidP="000A5E18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ar-SA"/>
              </w:rPr>
            </w:pPr>
            <w:r w:rsidRPr="005817A5">
              <w:rPr>
                <w:sz w:val="23"/>
                <w:szCs w:val="23"/>
              </w:rPr>
              <w:t>3.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5817A5" w:rsidRDefault="00373C46" w:rsidP="000A5E18">
            <w:pPr>
              <w:suppressAutoHyphens/>
              <w:rPr>
                <w:sz w:val="23"/>
                <w:szCs w:val="23"/>
                <w:lang w:eastAsia="ar-SA"/>
              </w:rPr>
            </w:pPr>
            <w:r w:rsidRPr="005817A5">
              <w:rPr>
                <w:sz w:val="23"/>
                <w:szCs w:val="23"/>
                <w:lang w:eastAsia="ar-SA"/>
              </w:rPr>
              <w:t>Видача витягу з Державного земельного кадастру на підтвердження внесення відомостей до Державного земельного кадастру.</w:t>
            </w:r>
          </w:p>
          <w:p w:rsidR="00373C46" w:rsidRPr="005817A5" w:rsidRDefault="00373C4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sz w:val="23"/>
                <w:szCs w:val="23"/>
              </w:rPr>
            </w:pPr>
            <w:r w:rsidRPr="005817A5">
              <w:rPr>
                <w:sz w:val="23"/>
                <w:szCs w:val="23"/>
              </w:rPr>
              <w:t xml:space="preserve">Підписує витяг та засвідчує свій підпис власною печаткою. </w:t>
            </w:r>
          </w:p>
          <w:p w:rsidR="00373C46" w:rsidRPr="005817A5" w:rsidRDefault="00373C46" w:rsidP="000A5E18">
            <w:pPr>
              <w:suppressAutoHyphens/>
              <w:rPr>
                <w:sz w:val="23"/>
                <w:szCs w:val="23"/>
                <w:lang w:eastAsia="ar-SA"/>
              </w:rPr>
            </w:pPr>
            <w:r w:rsidRPr="005817A5">
              <w:rPr>
                <w:sz w:val="23"/>
                <w:szCs w:val="23"/>
              </w:rPr>
              <w:t>У разі, коли довідка надається в електронній формі, посвідчує її власним цифровим підписом.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5817A5" w:rsidRDefault="00373C46" w:rsidP="000A5E18">
            <w:pPr>
              <w:suppressAutoHyphens/>
              <w:rPr>
                <w:sz w:val="23"/>
                <w:szCs w:val="23"/>
                <w:lang w:eastAsia="ar-SA"/>
              </w:rPr>
            </w:pPr>
            <w:r w:rsidRPr="005817A5">
              <w:rPr>
                <w:sz w:val="23"/>
                <w:szCs w:val="23"/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5817A5" w:rsidRDefault="00373C46" w:rsidP="000A5E18">
            <w:pPr>
              <w:jc w:val="center"/>
              <w:rPr>
                <w:b/>
                <w:sz w:val="23"/>
                <w:szCs w:val="23"/>
              </w:rPr>
            </w:pPr>
            <w:r w:rsidRPr="005817A5">
              <w:rPr>
                <w:b/>
                <w:sz w:val="23"/>
                <w:szCs w:val="23"/>
              </w:rPr>
              <w:t>В</w:t>
            </w:r>
          </w:p>
          <w:p w:rsidR="00373C46" w:rsidRPr="005817A5" w:rsidRDefault="00373C46" w:rsidP="000A5E18">
            <w:pPr>
              <w:jc w:val="center"/>
              <w:rPr>
                <w:b/>
                <w:sz w:val="23"/>
                <w:szCs w:val="23"/>
              </w:rPr>
            </w:pPr>
          </w:p>
          <w:p w:rsidR="00373C46" w:rsidRPr="005817A5" w:rsidRDefault="00373C46" w:rsidP="000A5E18">
            <w:pPr>
              <w:jc w:val="center"/>
              <w:rPr>
                <w:sz w:val="23"/>
                <w:szCs w:val="23"/>
                <w:lang w:eastAsia="ar-SA"/>
              </w:rPr>
            </w:pPr>
            <w:r w:rsidRPr="005817A5">
              <w:rPr>
                <w:b/>
                <w:sz w:val="23"/>
                <w:szCs w:val="23"/>
              </w:rPr>
              <w:t>З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5817A5" w:rsidRDefault="00373C46" w:rsidP="000A5E18">
            <w:pPr>
              <w:suppressAutoHyphens/>
              <w:rPr>
                <w:sz w:val="23"/>
                <w:szCs w:val="23"/>
                <w:lang w:eastAsia="ar-SA"/>
              </w:rPr>
            </w:pPr>
            <w:r w:rsidRPr="005817A5">
              <w:rPr>
                <w:sz w:val="23"/>
                <w:szCs w:val="23"/>
              </w:rPr>
              <w:t>З чотирнадця-того дня</w:t>
            </w:r>
            <w:r w:rsidRPr="005817A5">
              <w:rPr>
                <w:color w:val="000000"/>
                <w:sz w:val="23"/>
                <w:szCs w:val="23"/>
              </w:rPr>
              <w:t xml:space="preserve"> (витяг надається в день звернення  заявника)</w:t>
            </w:r>
          </w:p>
          <w:p w:rsidR="00373C46" w:rsidRPr="005817A5" w:rsidRDefault="00373C46" w:rsidP="000A5E18">
            <w:pPr>
              <w:suppressAutoHyphens/>
              <w:rPr>
                <w:sz w:val="23"/>
                <w:szCs w:val="23"/>
                <w:lang w:eastAsia="ar-SA"/>
              </w:rPr>
            </w:pPr>
          </w:p>
        </w:tc>
      </w:tr>
      <w:tr w:rsidR="00373C46" w:rsidRPr="00E5254C">
        <w:trPr>
          <w:trHeight w:val="64"/>
          <w:jc w:val="center"/>
        </w:trPr>
        <w:tc>
          <w:tcPr>
            <w:tcW w:w="8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020EAF" w:rsidRDefault="00373C46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 календарних днів</w:t>
            </w:r>
          </w:p>
        </w:tc>
      </w:tr>
      <w:tr w:rsidR="00373C46" w:rsidRPr="00E5254C">
        <w:trPr>
          <w:trHeight w:val="64"/>
          <w:jc w:val="center"/>
        </w:trPr>
        <w:tc>
          <w:tcPr>
            <w:tcW w:w="8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020EAF" w:rsidRDefault="00373C46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  календарних днів</w:t>
            </w:r>
            <w:r w:rsidRPr="00020EAF">
              <w:rPr>
                <w:b/>
              </w:rPr>
              <w:t xml:space="preserve"> </w:t>
            </w:r>
          </w:p>
        </w:tc>
      </w:tr>
    </w:tbl>
    <w:p w:rsidR="00373C46" w:rsidRDefault="00373C46" w:rsidP="00AA5BD7">
      <w:pPr>
        <w:ind w:left="142" w:firstLine="567"/>
        <w:jc w:val="both"/>
        <w:rPr>
          <w:b/>
        </w:rPr>
      </w:pPr>
    </w:p>
    <w:p w:rsidR="00373C46" w:rsidRPr="005817A5" w:rsidRDefault="00373C46" w:rsidP="00AA5BD7">
      <w:pPr>
        <w:ind w:left="142" w:firstLine="567"/>
        <w:jc w:val="both"/>
        <w:rPr>
          <w:sz w:val="23"/>
          <w:szCs w:val="23"/>
        </w:rPr>
      </w:pPr>
      <w:r w:rsidRPr="005817A5">
        <w:rPr>
          <w:b/>
          <w:sz w:val="23"/>
          <w:szCs w:val="23"/>
        </w:rPr>
        <w:t>Примітка:</w:t>
      </w:r>
      <w:r w:rsidRPr="005817A5">
        <w:rPr>
          <w:sz w:val="23"/>
          <w:szCs w:val="23"/>
        </w:rP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373C46" w:rsidRPr="005817A5" w:rsidRDefault="00373C46" w:rsidP="00AA5BD7">
      <w:pPr>
        <w:pStyle w:val="a5"/>
        <w:spacing w:before="0"/>
        <w:ind w:firstLine="180"/>
        <w:jc w:val="both"/>
        <w:rPr>
          <w:rFonts w:ascii="Times New Roman" w:hAnsi="Times New Roman"/>
          <w:i/>
          <w:sz w:val="23"/>
          <w:szCs w:val="23"/>
        </w:rPr>
      </w:pPr>
      <w:r w:rsidRPr="005817A5">
        <w:rPr>
          <w:rFonts w:ascii="Times New Roman" w:hAnsi="Times New Roman"/>
          <w:i/>
          <w:sz w:val="23"/>
          <w:szCs w:val="23"/>
        </w:rPr>
        <w:t>Умовні позначки: В – виконує; У – бере участь; П – погоджує; З – затверджує.</w:t>
      </w:r>
    </w:p>
    <w:p w:rsidR="00373C46" w:rsidRPr="00E5254C" w:rsidRDefault="00373C46" w:rsidP="00AA5BD7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373C46" w:rsidRDefault="00373C46" w:rsidP="00AA5BD7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 w:rsidRPr="00E5254C">
        <w:rPr>
          <w:color w:val="000000"/>
        </w:rPr>
        <w:t>внесення до Державного земельного кадастру відомостей (змін до них) про земельну ділянку</w:t>
      </w:r>
    </w:p>
    <w:tbl>
      <w:tblPr>
        <w:tblW w:w="10663" w:type="dxa"/>
        <w:jc w:val="center"/>
        <w:tblInd w:w="-6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5348"/>
        <w:gridCol w:w="1892"/>
        <w:gridCol w:w="1159"/>
        <w:gridCol w:w="1688"/>
      </w:tblGrid>
      <w:tr w:rsidR="00373C46" w:rsidRPr="00E5254C">
        <w:trPr>
          <w:cantSplit/>
          <w:trHeight w:val="7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ind w:hanging="92"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373C46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послугою;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наявність повного пакета документів, необхідних для державної реєстрації відомостей (змін до них) про земельну ділянку.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дані:1) реєстраційний номер заяви;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373C46" w:rsidRPr="00E5254C" w:rsidRDefault="00373C46" w:rsidP="00E91FC6">
            <w:pPr>
              <w:suppressAutoHyphens/>
              <w:ind w:hanging="49"/>
              <w:rPr>
                <w:lang w:eastAsia="ar-SA"/>
              </w:rPr>
            </w:pPr>
            <w:r>
              <w:t xml:space="preserve"> </w:t>
            </w:r>
            <w:r w:rsidRPr="00E5254C">
              <w:t>3) відомості про особу, яка звернулася із заявою.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робочого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</w:tc>
      </w:tr>
      <w:tr w:rsidR="00373C46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2.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color w:val="000000"/>
              </w:rPr>
              <w:t>Внесення до Державного земельного кадастру відомостей (змін до них) про земельну ділянку.</w:t>
            </w:r>
          </w:p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перевірку електронного документу та за допомогою програмного забезпечення Державного земельного кадастру вносить відомості, які містить електронний документ, до Державного земельного кадастру;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надання за допомогою програмного забезпечення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у відомості відповідним органам державної влади, органам місцевого самоврядування;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оприлюднення інформацію про внесення відомостей до Державного земельного кадастру та відповідні відомості про об’єкти Державного земельного кадастру згідно з вимогами Порядку ведення Державного земельного кадастру;</w:t>
            </w:r>
          </w:p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color w:val="000000"/>
              </w:rPr>
            </w:pPr>
            <w:r w:rsidRPr="00E5254C">
              <w:t xml:space="preserve"> - формує витяг з Державного земельного кадастру для підтвердження внесення відомостей </w:t>
            </w:r>
            <w:r w:rsidRPr="00E5254C">
              <w:rPr>
                <w:color w:val="000000"/>
              </w:rPr>
              <w:t xml:space="preserve">(змін до них) про земельну ділянку; </w:t>
            </w:r>
          </w:p>
          <w:p w:rsidR="00373C46" w:rsidRPr="00E5254C" w:rsidRDefault="00373C46" w:rsidP="000A5E18">
            <w:pPr>
              <w:suppressAutoHyphens/>
            </w:pPr>
            <w:r w:rsidRPr="00E5254C">
              <w:rPr>
                <w:color w:val="000000"/>
              </w:rPr>
              <w:t>-</w:t>
            </w:r>
            <w:r w:rsidRPr="00E5254C">
              <w:t xml:space="preserve"> приймає рішення про відмову у внесенні відомостей про </w:t>
            </w:r>
            <w:r w:rsidRPr="00E5254C">
              <w:rPr>
                <w:color w:val="000000"/>
              </w:rPr>
              <w:t>земельну ділянку</w:t>
            </w:r>
            <w:r w:rsidRPr="00E5254C">
              <w:t xml:space="preserve"> відповідно до вимог  Порядку ведення Державного земельного кадастру.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B55E7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тринадцяти </w:t>
            </w:r>
            <w:r w:rsidRPr="00E5254C">
              <w:rPr>
                <w:color w:val="000000"/>
              </w:rPr>
              <w:t xml:space="preserve"> робочих днів (з дня реєстрації заяви про надання послуги)</w:t>
            </w: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</w:tc>
      </w:tr>
      <w:tr w:rsidR="00373C46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3.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витягу з Державного земельного кадастру на підтвердження внесення відомостей до Державного земельного кадастру.</w:t>
            </w:r>
          </w:p>
          <w:p w:rsidR="00373C46" w:rsidRDefault="00373C46" w:rsidP="000A5E18">
            <w:pPr>
              <w:suppressAutoHyphens/>
            </w:pPr>
            <w:r w:rsidRPr="00E5254C">
              <w:t>Підписує витяг та засвідчує свій підпис власною печаткою.</w:t>
            </w:r>
          </w:p>
          <w:p w:rsidR="00373C46" w:rsidRDefault="00373C46" w:rsidP="000A5E18">
            <w:pPr>
              <w:suppressAutoHyphens/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373C46" w:rsidRPr="00E5254C" w:rsidRDefault="00373C46" w:rsidP="000A5E18">
            <w:pPr>
              <w:jc w:val="center"/>
              <w:rPr>
                <w:b/>
              </w:rPr>
            </w:pPr>
          </w:p>
          <w:p w:rsidR="00373C46" w:rsidRPr="00E5254C" w:rsidRDefault="00373C4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чотирнадця-того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(витяг надається в день звернення  заявника)</w:t>
            </w:r>
            <w:r w:rsidRPr="00E5254C">
              <w:rPr>
                <w:lang w:eastAsia="ar-SA"/>
              </w:rPr>
              <w:t xml:space="preserve"> </w:t>
            </w:r>
          </w:p>
        </w:tc>
      </w:tr>
      <w:tr w:rsidR="00373C46" w:rsidRPr="00E5254C">
        <w:trPr>
          <w:trHeight w:val="64"/>
          <w:jc w:val="center"/>
        </w:trPr>
        <w:tc>
          <w:tcPr>
            <w:tcW w:w="8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020EAF" w:rsidRDefault="00373C46" w:rsidP="000A5E18">
            <w:pPr>
              <w:suppressAutoHyphens/>
              <w:jc w:val="center"/>
              <w:rPr>
                <w:b/>
              </w:rPr>
            </w:pPr>
            <w:r w:rsidRPr="00020EAF">
              <w:rPr>
                <w:b/>
              </w:rPr>
              <w:t>14 робочих днів</w:t>
            </w:r>
          </w:p>
        </w:tc>
      </w:tr>
      <w:tr w:rsidR="00373C46" w:rsidRPr="00E5254C">
        <w:trPr>
          <w:trHeight w:val="64"/>
          <w:jc w:val="center"/>
        </w:trPr>
        <w:tc>
          <w:tcPr>
            <w:tcW w:w="8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020EAF" w:rsidRDefault="00373C46" w:rsidP="000A5E18">
            <w:pPr>
              <w:suppressAutoHyphens/>
              <w:jc w:val="center"/>
              <w:rPr>
                <w:b/>
              </w:rPr>
            </w:pPr>
            <w:r w:rsidRPr="00020EAF">
              <w:rPr>
                <w:b/>
              </w:rPr>
              <w:t>14 робочих днів</w:t>
            </w:r>
          </w:p>
        </w:tc>
      </w:tr>
    </w:tbl>
    <w:p w:rsidR="00373C46" w:rsidRPr="0038136A" w:rsidRDefault="00373C46" w:rsidP="00AA5BD7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373C46" w:rsidRPr="003662D4" w:rsidRDefault="00373C46" w:rsidP="00AA5BD7">
      <w:pPr>
        <w:pStyle w:val="a5"/>
        <w:spacing w:before="0"/>
        <w:ind w:firstLine="18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373C46" w:rsidRDefault="00373C46" w:rsidP="00AA5BD7">
      <w:pPr>
        <w:jc w:val="center"/>
        <w:rPr>
          <w:b/>
          <w:bCs/>
        </w:rPr>
      </w:pPr>
    </w:p>
    <w:p w:rsidR="00373C46" w:rsidRPr="00E5254C" w:rsidRDefault="00373C46" w:rsidP="00AA5BD7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373C46" w:rsidRPr="00E5254C" w:rsidRDefault="00373C46" w:rsidP="00AA5BD7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>
        <w:rPr>
          <w:bCs/>
        </w:rPr>
        <w:t xml:space="preserve">видачі </w:t>
      </w:r>
      <w:r w:rsidRPr="00E5254C">
        <w:rPr>
          <w:color w:val="000000"/>
        </w:rPr>
        <w:t>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</w:r>
    </w:p>
    <w:p w:rsidR="00373C46" w:rsidRPr="00E5254C" w:rsidRDefault="00373C46" w:rsidP="00AA5BD7">
      <w:pPr>
        <w:jc w:val="center"/>
        <w:rPr>
          <w:color w:val="000000"/>
        </w:rPr>
      </w:pPr>
    </w:p>
    <w:p w:rsidR="00373C46" w:rsidRPr="00E5254C" w:rsidRDefault="00373C46" w:rsidP="00AA5BD7">
      <w:pPr>
        <w:jc w:val="center"/>
      </w:pP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373C46" w:rsidRPr="00E5254C">
        <w:trPr>
          <w:cantSplit/>
          <w:trHeight w:val="6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373C46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 повноваження особи, що звернулася за  адміністративною послугою;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lastRenderedPageBreak/>
              <w:t>1) реєстраційний номер заяви;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373C46" w:rsidRDefault="00373C46" w:rsidP="000A5E18">
            <w:pPr>
              <w:suppressAutoHyphens/>
              <w:ind w:hanging="49"/>
            </w:pPr>
            <w:r>
              <w:t xml:space="preserve"> </w:t>
            </w:r>
            <w:r w:rsidRPr="00E5254C">
              <w:t>3) відомості про особу, яка звернулася із заявою.</w:t>
            </w:r>
          </w:p>
          <w:p w:rsidR="00373C46" w:rsidRPr="00E5254C" w:rsidRDefault="00373C46" w:rsidP="000A5E18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>одного р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обочого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</w:tc>
      </w:tr>
      <w:tr w:rsidR="00373C46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Оформлення  довідки з Державного земельного кадастру.  </w:t>
            </w:r>
          </w:p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ind w:hanging="9"/>
            </w:pPr>
            <w:r w:rsidRPr="00E5254C">
              <w:t>- ф</w:t>
            </w:r>
            <w:r w:rsidRPr="00E5254C">
              <w:rPr>
                <w:lang w:eastAsia="ar-SA"/>
              </w:rPr>
              <w:t>ормування  довідки з</w:t>
            </w:r>
            <w:r w:rsidRPr="00E5254C">
              <w:t xml:space="preserve"> Державного земельного кадастру за визначеною формою;</w:t>
            </w:r>
          </w:p>
          <w:p w:rsidR="00373C46" w:rsidRDefault="00373C46" w:rsidP="000A5E18">
            <w:pPr>
              <w:suppressAutoHyphens/>
            </w:pPr>
            <w:r w:rsidRPr="00E5254C">
              <w:t>- приймає рішення про відмову у наданні довідки відповідно до вимог  Порядку ведення Державного земельного кадастру.</w:t>
            </w: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>дев’яти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 робоч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я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реєстрації заяви про надання послуги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</w:tc>
      </w:tr>
      <w:tr w:rsidR="00373C46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довідки з Державного земельного кадастру.</w:t>
            </w: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Відмова у наданні довідки.</w:t>
            </w: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t>Підписує довідку та засвідчує свій підпис власною печаткою.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373C46" w:rsidRPr="00E5254C" w:rsidRDefault="00373C46" w:rsidP="000A5E18">
            <w:pPr>
              <w:jc w:val="center"/>
              <w:rPr>
                <w:b/>
              </w:rPr>
            </w:pPr>
          </w:p>
          <w:p w:rsidR="00373C46" w:rsidRPr="00E5254C" w:rsidRDefault="00373C4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першого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(довідка надається в день звернення  заявника)</w:t>
            </w: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</w:tc>
      </w:tr>
      <w:tr w:rsidR="00373C46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FC2E6E" w:rsidRDefault="00373C46" w:rsidP="00B645D8">
            <w:pPr>
              <w:suppressAutoHyphens/>
              <w:jc w:val="center"/>
              <w:rPr>
                <w:b/>
              </w:rPr>
            </w:pPr>
            <w:r w:rsidRPr="00FC2E6E">
              <w:rPr>
                <w:b/>
              </w:rPr>
              <w:t>1</w:t>
            </w:r>
            <w:r>
              <w:rPr>
                <w:b/>
              </w:rPr>
              <w:t>0</w:t>
            </w:r>
            <w:r w:rsidRPr="00FC2E6E">
              <w:rPr>
                <w:b/>
              </w:rPr>
              <w:t xml:space="preserve"> робочи</w:t>
            </w:r>
            <w:r>
              <w:rPr>
                <w:b/>
              </w:rPr>
              <w:t>х д</w:t>
            </w:r>
            <w:r w:rsidRPr="00FC2E6E">
              <w:rPr>
                <w:b/>
              </w:rPr>
              <w:t>н</w:t>
            </w:r>
            <w:r>
              <w:rPr>
                <w:b/>
              </w:rPr>
              <w:t>ів</w:t>
            </w:r>
          </w:p>
        </w:tc>
      </w:tr>
      <w:tr w:rsidR="00373C46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234E97" w:rsidRDefault="00373C46" w:rsidP="000A5E18">
            <w:pPr>
              <w:suppressAutoHyphens/>
              <w:jc w:val="center"/>
              <w:rPr>
                <w:b/>
              </w:rPr>
            </w:pPr>
            <w:r w:rsidRPr="00FC2E6E">
              <w:rPr>
                <w:b/>
              </w:rPr>
              <w:t>1</w:t>
            </w:r>
            <w:r>
              <w:rPr>
                <w:b/>
              </w:rPr>
              <w:t>0</w:t>
            </w:r>
            <w:r w:rsidRPr="00FC2E6E">
              <w:rPr>
                <w:b/>
              </w:rPr>
              <w:t xml:space="preserve"> робочи</w:t>
            </w:r>
            <w:r>
              <w:rPr>
                <w:b/>
              </w:rPr>
              <w:t>х д</w:t>
            </w:r>
            <w:r w:rsidRPr="00FC2E6E">
              <w:rPr>
                <w:b/>
              </w:rPr>
              <w:t>н</w:t>
            </w:r>
            <w:r>
              <w:rPr>
                <w:b/>
              </w:rPr>
              <w:t>ів</w:t>
            </w:r>
          </w:p>
        </w:tc>
      </w:tr>
    </w:tbl>
    <w:p w:rsidR="00373C46" w:rsidRPr="00E5254C" w:rsidRDefault="00373C4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3C46" w:rsidRPr="0038136A" w:rsidRDefault="00373C46" w:rsidP="00AA5BD7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373C46" w:rsidRDefault="00373C46" w:rsidP="00AA5BD7">
      <w:pPr>
        <w:pStyle w:val="a5"/>
        <w:spacing w:before="0"/>
        <w:ind w:left="142" w:hanging="426"/>
        <w:jc w:val="both"/>
        <w:rPr>
          <w:rFonts w:ascii="Times New Roman" w:hAnsi="Times New Roman"/>
          <w:i/>
          <w:sz w:val="24"/>
          <w:szCs w:val="24"/>
        </w:rPr>
      </w:pPr>
    </w:p>
    <w:p w:rsidR="00373C46" w:rsidRPr="003662D4" w:rsidRDefault="00373C46" w:rsidP="00AA5BD7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373C46" w:rsidRPr="00E5254C" w:rsidRDefault="00373C4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3C46" w:rsidRDefault="00373C46" w:rsidP="00AA5BD7">
      <w:pPr>
        <w:jc w:val="center"/>
        <w:rPr>
          <w:b/>
          <w:bCs/>
        </w:rPr>
      </w:pPr>
    </w:p>
    <w:p w:rsidR="00373C46" w:rsidRDefault="00373C46" w:rsidP="00AA5BD7">
      <w:pPr>
        <w:jc w:val="center"/>
        <w:rPr>
          <w:b/>
          <w:bCs/>
        </w:rPr>
      </w:pPr>
    </w:p>
    <w:p w:rsidR="00373C46" w:rsidRDefault="00373C46" w:rsidP="00AA5BD7">
      <w:pPr>
        <w:jc w:val="center"/>
        <w:rPr>
          <w:b/>
          <w:bCs/>
        </w:rPr>
      </w:pPr>
    </w:p>
    <w:p w:rsidR="00373C46" w:rsidRDefault="00373C46" w:rsidP="00AA5BD7">
      <w:pPr>
        <w:jc w:val="center"/>
        <w:rPr>
          <w:b/>
          <w:bCs/>
        </w:rPr>
      </w:pPr>
    </w:p>
    <w:p w:rsidR="00373C46" w:rsidRPr="00E5254C" w:rsidRDefault="00373C46" w:rsidP="00AA5BD7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373C46" w:rsidRPr="00E5254C" w:rsidRDefault="00373C46" w:rsidP="00AA5BD7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 w:rsidRPr="00E5254C">
        <w:rPr>
          <w:color w:val="000000"/>
        </w:rPr>
        <w:t xml:space="preserve">надання відомостей з Державного земельного кадастру у формі викопіювань з кадастрової карти (плану) та іншої картографічної документації </w:t>
      </w: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373C46" w:rsidRPr="00E5254C">
        <w:trPr>
          <w:cantSplit/>
          <w:trHeight w:val="7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373C46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 повноваження особи, що звернулася за  адміністративною послугою;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373C46" w:rsidRDefault="00373C46" w:rsidP="000A5E18">
            <w:pPr>
              <w:suppressAutoHyphens/>
              <w:ind w:hanging="49"/>
            </w:pPr>
            <w:r w:rsidRPr="00E5254C">
              <w:t>3) відомості про особу, яка звернулася із заявою.</w:t>
            </w:r>
          </w:p>
          <w:p w:rsidR="00373C46" w:rsidRPr="00E5254C" w:rsidRDefault="00373C46" w:rsidP="000A5E18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робочого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</w:tc>
      </w:tr>
      <w:tr w:rsidR="00373C46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Оформлення  </w:t>
            </w:r>
            <w:r w:rsidRPr="00E5254C">
              <w:rPr>
                <w:color w:val="000000"/>
              </w:rPr>
              <w:t xml:space="preserve">відомостей з Державного земельного кадастру </w:t>
            </w:r>
            <w:r w:rsidRPr="00E5254C">
              <w:rPr>
                <w:color w:val="000000"/>
              </w:rPr>
              <w:lastRenderedPageBreak/>
              <w:t>у формі викопіювань з кадастрової карти (плану) та іншої картографічної документації Державного земельного кадастру.</w:t>
            </w:r>
            <w:r w:rsidRPr="00E5254C">
              <w:rPr>
                <w:lang w:eastAsia="ar-SA"/>
              </w:rPr>
              <w:t xml:space="preserve"> </w:t>
            </w:r>
          </w:p>
          <w:p w:rsidR="00373C46" w:rsidRDefault="00373C46" w:rsidP="000A5E18">
            <w:pPr>
              <w:suppressAutoHyphens/>
            </w:pPr>
            <w:r w:rsidRPr="00E5254C">
              <w:t>Приймає рішення про відмову у наданні відомостей відповідно до вимог  Порядку ведення Державного земельного кадастру</w:t>
            </w: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 xml:space="preserve">Державний кадастровий </w:t>
            </w:r>
            <w:r w:rsidRPr="00E5254C">
              <w:rPr>
                <w:lang w:eastAsia="ar-SA"/>
              </w:rPr>
              <w:lastRenderedPageBreak/>
              <w:t>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lastRenderedPageBreak/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дев’яти </w:t>
            </w:r>
            <w:r w:rsidRPr="00E5254C">
              <w:rPr>
                <w:color w:val="000000"/>
              </w:rPr>
              <w:t xml:space="preserve">робочих </w:t>
            </w:r>
            <w:r w:rsidRPr="00E5254C">
              <w:rPr>
                <w:color w:val="000000"/>
              </w:rPr>
              <w:lastRenderedPageBreak/>
              <w:t>днів (з дня реєстрації заяви про надання послуги)</w:t>
            </w: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</w:tc>
      </w:tr>
      <w:tr w:rsidR="00373C46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</w:pPr>
            <w:r w:rsidRPr="00E5254C">
              <w:rPr>
                <w:lang w:eastAsia="ar-SA"/>
              </w:rPr>
              <w:t xml:space="preserve">Видача </w:t>
            </w:r>
            <w:r w:rsidRPr="00E5254C">
              <w:rPr>
                <w:color w:val="000000"/>
              </w:rPr>
              <w:t>відомостей з Державного земельного кадастру у формі викопіювань з кадастрової карти (плану) та іншої картографічної документації Державного земельного кадастру.</w:t>
            </w:r>
            <w:r w:rsidRPr="00E5254C">
              <w:t xml:space="preserve"> </w:t>
            </w:r>
          </w:p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ind w:hanging="9"/>
            </w:pPr>
            <w:r w:rsidRPr="00E5254C">
              <w:t xml:space="preserve">Підписує викопіювання з кадастрової карти (плану) та іншої картографічної документації Державного земельного кадастру та засвідчує свій підпис власною печаткою. </w:t>
            </w:r>
          </w:p>
          <w:p w:rsidR="00373C46" w:rsidRDefault="00373C46" w:rsidP="000A5E18">
            <w:pPr>
              <w:suppressAutoHyphens/>
            </w:pPr>
            <w:r w:rsidRPr="00E5254C">
              <w:t>У разі, коли відомості з Державного земельного кадастру надаються в електронній формі, посвідчує їх власним цифровим підписом.</w:t>
            </w: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373C46" w:rsidRPr="00E5254C" w:rsidRDefault="00373C46" w:rsidP="000A5E18">
            <w:pPr>
              <w:jc w:val="center"/>
              <w:rPr>
                <w:b/>
              </w:rPr>
            </w:pPr>
          </w:p>
          <w:p w:rsidR="00373C46" w:rsidRPr="00E5254C" w:rsidRDefault="00373C4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десятого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(довідка надається в день звернення  заявника)</w:t>
            </w: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</w:tc>
      </w:tr>
      <w:tr w:rsidR="00373C46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169CB" w:rsidRDefault="00373C46" w:rsidP="006C73FC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E169CB">
              <w:rPr>
                <w:b/>
              </w:rPr>
              <w:t xml:space="preserve"> робочих днів</w:t>
            </w:r>
          </w:p>
        </w:tc>
      </w:tr>
      <w:tr w:rsidR="00373C46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169CB" w:rsidRDefault="00373C46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E169CB">
              <w:rPr>
                <w:b/>
              </w:rPr>
              <w:t xml:space="preserve"> робочих днів</w:t>
            </w:r>
          </w:p>
        </w:tc>
      </w:tr>
    </w:tbl>
    <w:p w:rsidR="00373C46" w:rsidRDefault="00373C46" w:rsidP="00AA5BD7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373C46" w:rsidRPr="003662D4" w:rsidRDefault="00373C46" w:rsidP="00AA5BD7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373C46" w:rsidRDefault="00373C46" w:rsidP="00AA5BD7">
      <w:pPr>
        <w:jc w:val="center"/>
        <w:rPr>
          <w:b/>
          <w:bCs/>
        </w:rPr>
      </w:pPr>
    </w:p>
    <w:p w:rsidR="00373C46" w:rsidRPr="00E5254C" w:rsidRDefault="00373C46" w:rsidP="00AA5BD7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373C46" w:rsidRPr="00E5254C" w:rsidRDefault="00373C46" w:rsidP="00AA5BD7">
      <w:pPr>
        <w:jc w:val="center"/>
      </w:pPr>
      <w:r w:rsidRPr="00E5254C">
        <w:rPr>
          <w:bCs/>
        </w:rPr>
        <w:t>адміністративної послуги д</w:t>
      </w:r>
      <w:r w:rsidRPr="00E5254C">
        <w:t>ержавн</w:t>
      </w:r>
      <w:r>
        <w:t>а реє</w:t>
      </w:r>
      <w:r w:rsidRPr="00E5254C">
        <w:t>страці</w:t>
      </w:r>
      <w:r>
        <w:t>я</w:t>
      </w:r>
      <w:r w:rsidRPr="00E5254C">
        <w:t xml:space="preserve"> земельної ділянки</w:t>
      </w:r>
      <w:r>
        <w:t xml:space="preserve"> з видачею витягу з Державного земельного кадастру</w:t>
      </w:r>
    </w:p>
    <w:p w:rsidR="00373C46" w:rsidRPr="00E5254C" w:rsidRDefault="00373C46" w:rsidP="00AA5BD7">
      <w:pPr>
        <w:jc w:val="center"/>
        <w:rPr>
          <w:bCs/>
        </w:rPr>
      </w:pPr>
    </w:p>
    <w:tbl>
      <w:tblPr>
        <w:tblW w:w="10714" w:type="dxa"/>
        <w:jc w:val="center"/>
        <w:tblInd w:w="-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4848"/>
        <w:gridCol w:w="2091"/>
        <w:gridCol w:w="1159"/>
        <w:gridCol w:w="2040"/>
      </w:tblGrid>
      <w:tr w:rsidR="00373C46" w:rsidRPr="00E5254C">
        <w:trPr>
          <w:cantSplit/>
          <w:trHeight w:val="6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373C46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послугою;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наявність повного пакета документів, необхідних для державної реєстрації земельної ділянки;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3) розташування об’єкта Державного земельного кадастру на території дії його повноважень;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4) придатність електронного документа для проведення його перевірки за допомогою програмного забезпечення Державного земельного кадастру.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lastRenderedPageBreak/>
              <w:t>Вносить до Державного земельного кадастру такі дані: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373C46" w:rsidRPr="00E5254C" w:rsidRDefault="00373C46" w:rsidP="00092799">
            <w:pPr>
              <w:suppressAutoHyphens/>
              <w:ind w:hanging="49"/>
            </w:pPr>
            <w:r w:rsidRPr="00E5254C">
              <w:t>3) відомості про особу, яка звернулася із заявою.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</w:tc>
      </w:tr>
      <w:tr w:rsidR="00373C46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Державна реєстрація земельної ділянки.</w:t>
            </w:r>
          </w:p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перевірку електронного документу та за допомогою програмного забезпечення Державного земельного кадастру вносить відомості, які містить електронний документ, до Державного земельного кадастру;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за допомогою програмного забезпечення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у присвоює кадастровий номер земельній ділянці;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- відкриває Поземельну книгу та вносить відомості до неї (крім відомостей про затвердження документації із землеустрою, на підставі якої здійснена державна реєстрація земельної ділянки, а також про власників, користувачів земельної ділянки);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робить на титульному аркуші документації із землеустрою позначку про проведення перевірки електронного документа та внесення відомостей до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у;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надає за допомогою програмного забезпечення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у відомості відповідним органам державної влади, органам місцевого самоврядування;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- протягом двох робочих днів з моменту отримання засвідченої копії рішення органу державної влади чи органу місцевого самоврядування рішення про затвердження документації із землеустрою, яка є підставою для державної реєстрації земельної ділянки, вносить відповідні відомості до Поземельної книги в електронній (цифровій) та паперовій формі;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протягом двох робочих днів з моменту отримання від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органу державної реєстрації прав інформації в порядку інформаційного обміну 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вносить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інформацію про власників, користувачів земельної ділянки відповідно до даних про зареєстровані речові права у Державному реєстрі речових прав на нерухоме майно 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до Поземельної книги в електронній (цифровій) та паперовій формі;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оприлюднює інформацію про внесення відомостей до Державного земельного кадастру та відповідні відомості про об’єкти Державного земельного кадастру згідно з вимогами Порядку ведення Державного земельного кадастру;</w:t>
            </w:r>
          </w:p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ind w:hanging="9"/>
            </w:pPr>
            <w:r w:rsidRPr="00E5254C">
              <w:t xml:space="preserve"> - формує витяг з Державного земельного </w:t>
            </w:r>
            <w:r w:rsidRPr="00E5254C">
              <w:lastRenderedPageBreak/>
              <w:t>кадастру для підтвердження державної реєстрації земельної ділянки;</w:t>
            </w:r>
          </w:p>
          <w:p w:rsidR="00373C46" w:rsidRPr="00E5254C" w:rsidRDefault="00373C46" w:rsidP="000A5E18">
            <w:pPr>
              <w:suppressAutoHyphens/>
            </w:pPr>
            <w:r w:rsidRPr="00E5254C">
              <w:t>приймає рішення про відмову у державній реєстрації земельної ділянки відповідно до вимог  Порядку ведення Державного земельного кадастру.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тринадцяти </w:t>
            </w:r>
            <w:r w:rsidRPr="00E5254C">
              <w:rPr>
                <w:color w:val="000000"/>
              </w:rPr>
              <w:t>днів (з дня реєстрації заяви про надання послуги)</w:t>
            </w: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</w:tc>
      </w:tr>
      <w:tr w:rsidR="00373C46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витягу з Державного земельного кадастру.</w:t>
            </w:r>
          </w:p>
          <w:p w:rsidR="00373C46" w:rsidRPr="00E5254C" w:rsidRDefault="00373C46" w:rsidP="000A5E18">
            <w:pPr>
              <w:suppressAutoHyphens/>
            </w:pPr>
            <w:r w:rsidRPr="00E5254C">
              <w:t>Підписує витяг та засвідчує свій підпис власною печаткою.</w:t>
            </w: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373C46" w:rsidRPr="00E5254C" w:rsidRDefault="00373C46" w:rsidP="000A5E18">
            <w:pPr>
              <w:jc w:val="center"/>
              <w:rPr>
                <w:b/>
              </w:rPr>
            </w:pPr>
          </w:p>
          <w:p w:rsidR="00373C46" w:rsidRPr="00E5254C" w:rsidRDefault="00373C4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Default="00373C46" w:rsidP="000A5E18">
            <w:pPr>
              <w:suppressAutoHyphens/>
              <w:rPr>
                <w:color w:val="000000"/>
              </w:rPr>
            </w:pPr>
            <w:r w:rsidRPr="00E5254C">
              <w:t xml:space="preserve">З </w:t>
            </w:r>
            <w:r>
              <w:t xml:space="preserve">чотирнадцятого </w:t>
            </w:r>
            <w:r w:rsidRPr="00E5254C">
              <w:t>дня</w:t>
            </w:r>
            <w:r w:rsidRPr="00E5254C">
              <w:rPr>
                <w:color w:val="000000"/>
              </w:rPr>
              <w:t xml:space="preserve"> (витяг надається в день звернення  заявника)</w:t>
            </w: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</w:tc>
      </w:tr>
      <w:tr w:rsidR="00373C46" w:rsidRPr="00E5254C">
        <w:trPr>
          <w:trHeight w:val="64"/>
          <w:jc w:val="center"/>
        </w:trPr>
        <w:tc>
          <w:tcPr>
            <w:tcW w:w="8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Default="00373C46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CC3C48">
              <w:rPr>
                <w:b/>
              </w:rPr>
              <w:t xml:space="preserve"> календарних днів</w:t>
            </w:r>
          </w:p>
          <w:p w:rsidR="00373C46" w:rsidRPr="00CC3C48" w:rsidRDefault="00373C46" w:rsidP="000A5E18">
            <w:pPr>
              <w:suppressAutoHyphens/>
              <w:jc w:val="center"/>
              <w:rPr>
                <w:b/>
              </w:rPr>
            </w:pPr>
          </w:p>
        </w:tc>
      </w:tr>
      <w:tr w:rsidR="00373C46" w:rsidRPr="00E5254C">
        <w:trPr>
          <w:trHeight w:val="64"/>
          <w:jc w:val="center"/>
        </w:trPr>
        <w:tc>
          <w:tcPr>
            <w:tcW w:w="8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CC3C48" w:rsidRDefault="00373C46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CC3C48">
              <w:rPr>
                <w:b/>
              </w:rPr>
              <w:t xml:space="preserve"> календарних днів</w:t>
            </w:r>
          </w:p>
        </w:tc>
      </w:tr>
    </w:tbl>
    <w:p w:rsidR="00373C46" w:rsidRDefault="00373C46" w:rsidP="00AA5BD7">
      <w:pPr>
        <w:ind w:left="142" w:firstLine="567"/>
        <w:jc w:val="both"/>
        <w:rPr>
          <w:b/>
        </w:rPr>
      </w:pPr>
    </w:p>
    <w:p w:rsidR="00373C46" w:rsidRPr="0038136A" w:rsidRDefault="00373C46" w:rsidP="00AA5BD7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373C46" w:rsidRDefault="00373C46" w:rsidP="00AA5BD7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3C46" w:rsidRPr="003662D4" w:rsidRDefault="00373C46" w:rsidP="00AA5BD7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373C46" w:rsidRPr="00E5254C" w:rsidRDefault="00373C46" w:rsidP="00AA5BD7">
      <w:pPr>
        <w:jc w:val="center"/>
        <w:rPr>
          <w:b/>
          <w:bCs/>
        </w:rPr>
      </w:pPr>
    </w:p>
    <w:p w:rsidR="00373C46" w:rsidRDefault="00373C46" w:rsidP="00AA5BD7">
      <w:pPr>
        <w:jc w:val="center"/>
        <w:rPr>
          <w:b/>
          <w:bCs/>
        </w:rPr>
      </w:pPr>
    </w:p>
    <w:p w:rsidR="00373C46" w:rsidRDefault="00373C46" w:rsidP="00AA5BD7">
      <w:pPr>
        <w:jc w:val="center"/>
        <w:rPr>
          <w:b/>
          <w:bCs/>
        </w:rPr>
      </w:pPr>
    </w:p>
    <w:p w:rsidR="00373C46" w:rsidRDefault="00373C46" w:rsidP="00AA5BD7">
      <w:pPr>
        <w:jc w:val="center"/>
        <w:rPr>
          <w:b/>
          <w:bCs/>
        </w:rPr>
      </w:pPr>
    </w:p>
    <w:p w:rsidR="00373C46" w:rsidRDefault="00373C46" w:rsidP="00AA5BD7">
      <w:pPr>
        <w:jc w:val="center"/>
        <w:rPr>
          <w:b/>
          <w:bCs/>
        </w:rPr>
      </w:pPr>
    </w:p>
    <w:p w:rsidR="00373C46" w:rsidRDefault="00373C46" w:rsidP="00AA5BD7">
      <w:pPr>
        <w:jc w:val="center"/>
        <w:rPr>
          <w:b/>
          <w:bCs/>
        </w:rPr>
      </w:pPr>
    </w:p>
    <w:p w:rsidR="00373C46" w:rsidRDefault="00373C46" w:rsidP="00AA5BD7">
      <w:pPr>
        <w:jc w:val="center"/>
        <w:rPr>
          <w:b/>
          <w:bCs/>
        </w:rPr>
      </w:pPr>
    </w:p>
    <w:p w:rsidR="00373C46" w:rsidRDefault="00373C46" w:rsidP="00AA5BD7">
      <w:pPr>
        <w:jc w:val="center"/>
        <w:rPr>
          <w:b/>
          <w:bCs/>
        </w:rPr>
      </w:pPr>
    </w:p>
    <w:p w:rsidR="00373C46" w:rsidRDefault="00373C46" w:rsidP="00AA5BD7">
      <w:pPr>
        <w:jc w:val="center"/>
        <w:rPr>
          <w:b/>
          <w:bCs/>
        </w:rPr>
      </w:pPr>
    </w:p>
    <w:p w:rsidR="00373C46" w:rsidRPr="00E5254C" w:rsidRDefault="00373C46" w:rsidP="00AA5BD7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373C46" w:rsidRPr="00E5254C" w:rsidRDefault="00373C46" w:rsidP="00AA5BD7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</w:t>
      </w:r>
      <w:r w:rsidRPr="00E5254C">
        <w:rPr>
          <w:color w:val="000000"/>
        </w:rPr>
        <w:t>державн</w:t>
      </w:r>
      <w:r>
        <w:rPr>
          <w:color w:val="000000"/>
        </w:rPr>
        <w:t>а</w:t>
      </w:r>
      <w:r w:rsidRPr="00E5254C">
        <w:rPr>
          <w:color w:val="000000"/>
        </w:rPr>
        <w:t xml:space="preserve"> реєстраці</w:t>
      </w:r>
      <w:r>
        <w:rPr>
          <w:color w:val="000000"/>
        </w:rPr>
        <w:t>я</w:t>
      </w:r>
      <w:r w:rsidRPr="00E5254C">
        <w:rPr>
          <w:color w:val="000000"/>
        </w:rPr>
        <w:t xml:space="preserve"> обмежень у використанні земель</w:t>
      </w:r>
      <w:r>
        <w:rPr>
          <w:color w:val="000000"/>
        </w:rPr>
        <w:t xml:space="preserve"> з видачею витягу</w:t>
      </w:r>
    </w:p>
    <w:p w:rsidR="00373C46" w:rsidRPr="00E5254C" w:rsidRDefault="00373C46" w:rsidP="00AA5BD7">
      <w:pPr>
        <w:jc w:val="center"/>
      </w:pP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373C46" w:rsidRPr="00E5254C">
        <w:trPr>
          <w:cantSplit/>
          <w:trHeight w:val="63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373C46" w:rsidRPr="00E5254C" w:rsidRDefault="00373C46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373C46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послугою;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наявність повного пакета документів, необхідних для державної реєстрації обмежень у використанні земель;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3) розташування об’єкта Державного земельного кадастру на території дії його повноважень;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4) придатність електронного документа для проведення його перевірки за допомогою програмного забезпечення Державного земельного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lastRenderedPageBreak/>
              <w:t>кадастру;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5) документ, що підтверджує оплату послуг з внесення відомостей до Державного земельного кадастру.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373C46" w:rsidRPr="00E5254C" w:rsidRDefault="00373C46" w:rsidP="000A5E18">
            <w:pPr>
              <w:suppressAutoHyphens/>
              <w:ind w:hanging="49"/>
            </w:pPr>
            <w:r w:rsidRPr="00E5254C">
              <w:t>3) відомості про особу, яка звернулася із заявою.</w:t>
            </w:r>
          </w:p>
          <w:p w:rsidR="00373C46" w:rsidRPr="00E5254C" w:rsidRDefault="00373C46" w:rsidP="000A5E18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робочого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</w:tc>
      </w:tr>
      <w:tr w:rsidR="00373C46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color w:val="000000"/>
              </w:rPr>
              <w:t>Державна реєстрація обмежень у використанні земель.</w:t>
            </w:r>
          </w:p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Виконує: 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перевірку електронного документу та за допомогою програмного забезпечення Державного земельного кадастру вносить відомості, які містить електронний документ, до Державного земельного кадастру;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внесення за допомогою програмного забезпечення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у відомості про обмеження у використанні земель;</w:t>
            </w:r>
          </w:p>
          <w:p w:rsidR="00373C46" w:rsidRPr="00E5254C" w:rsidRDefault="00373C46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оприлюднення інформації про внесення відомостей до Державного земельного кадастру та відповідних відомостей про об’єкти Державного земельного кадастру згідно з вимогами Порядку ведення Державного земельного кадастру;</w:t>
            </w:r>
          </w:p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ind w:hanging="9"/>
              <w:jc w:val="both"/>
            </w:pPr>
            <w:r w:rsidRPr="00E5254C">
              <w:t xml:space="preserve"> - формує витяг з Державного земельного кадастру для підтвердження державної реєстрації обмежень </w:t>
            </w:r>
            <w:r w:rsidRPr="00E5254C">
              <w:rPr>
                <w:color w:val="000000"/>
              </w:rPr>
              <w:t xml:space="preserve">у </w:t>
            </w:r>
            <w:r>
              <w:rPr>
                <w:color w:val="000000"/>
              </w:rPr>
              <w:t xml:space="preserve"> </w:t>
            </w:r>
            <w:r w:rsidRPr="00E5254C">
              <w:rPr>
                <w:color w:val="000000"/>
              </w:rPr>
              <w:t>використанні земель;</w:t>
            </w:r>
            <w:r w:rsidRPr="00E5254C">
              <w:t xml:space="preserve"> </w:t>
            </w:r>
          </w:p>
          <w:p w:rsidR="00373C46" w:rsidRPr="00E5254C" w:rsidRDefault="00373C46" w:rsidP="000A5E18">
            <w:pPr>
              <w:suppressAutoHyphens/>
              <w:jc w:val="both"/>
            </w:pPr>
            <w:r w:rsidRPr="00E5254C">
              <w:t xml:space="preserve">- приймає рішення про відмову у внесенні відомостей про </w:t>
            </w:r>
            <w:r w:rsidRPr="00E5254C">
              <w:rPr>
                <w:color w:val="000000"/>
              </w:rPr>
              <w:t>обмеження у використанні земель</w:t>
            </w:r>
            <w:r w:rsidRPr="00E5254C">
              <w:t xml:space="preserve"> відповідно до вимог  Порядку ведення Державного земельного кадастру.</w:t>
            </w:r>
          </w:p>
          <w:p w:rsidR="00373C46" w:rsidRPr="00E5254C" w:rsidRDefault="00373C46" w:rsidP="000A5E1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тринадцяти </w:t>
            </w:r>
            <w:r w:rsidRPr="00E5254C">
              <w:rPr>
                <w:color w:val="000000"/>
              </w:rPr>
              <w:t>робочих днів (з дня реєстрації заяви про надання послуги)</w:t>
            </w: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</w:p>
        </w:tc>
      </w:tr>
      <w:tr w:rsidR="00373C46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витягу з Державного земельного кадастру.</w:t>
            </w:r>
          </w:p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t>Підписує витяг та засвідчує свій підпис власною печаткою.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373C46" w:rsidRPr="00E5254C" w:rsidRDefault="00373C46" w:rsidP="000A5E18">
            <w:pPr>
              <w:jc w:val="center"/>
              <w:rPr>
                <w:b/>
              </w:rPr>
            </w:pPr>
          </w:p>
          <w:p w:rsidR="00373C46" w:rsidRPr="00E5254C" w:rsidRDefault="00373C46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чотирнадцятого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(витяг надається в день звернення  заявника)</w:t>
            </w:r>
          </w:p>
        </w:tc>
      </w:tr>
      <w:tr w:rsidR="00373C46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344E99" w:rsidRDefault="00373C46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344E99">
              <w:rPr>
                <w:b/>
              </w:rPr>
              <w:t xml:space="preserve"> робочих днів</w:t>
            </w:r>
          </w:p>
        </w:tc>
      </w:tr>
      <w:tr w:rsidR="00373C46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E5254C" w:rsidRDefault="00373C46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6" w:rsidRPr="00344E99" w:rsidRDefault="00373C46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344E99">
              <w:rPr>
                <w:b/>
              </w:rPr>
              <w:t xml:space="preserve"> робочих днів</w:t>
            </w:r>
          </w:p>
        </w:tc>
      </w:tr>
    </w:tbl>
    <w:p w:rsidR="00373C46" w:rsidRPr="00E5254C" w:rsidRDefault="00373C4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3C46" w:rsidRDefault="00373C46" w:rsidP="00AA5BD7">
      <w:pPr>
        <w:ind w:left="142" w:firstLine="567"/>
        <w:jc w:val="both"/>
      </w:pPr>
      <w:r w:rsidRPr="0038136A">
        <w:rPr>
          <w:b/>
        </w:rPr>
        <w:lastRenderedPageBreak/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373C46" w:rsidRPr="0038136A" w:rsidRDefault="00373C46" w:rsidP="00AA5BD7">
      <w:pPr>
        <w:ind w:left="142" w:firstLine="567"/>
        <w:jc w:val="both"/>
      </w:pPr>
    </w:p>
    <w:p w:rsidR="00373C46" w:rsidRDefault="00373C46" w:rsidP="005A4365">
      <w:pPr>
        <w:pStyle w:val="a5"/>
        <w:spacing w:before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373C46" w:rsidRDefault="00373C4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3C46" w:rsidRDefault="00373C4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3C46" w:rsidRDefault="00373C4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73C46" w:rsidRDefault="00373C4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73C46" w:rsidRDefault="00373C46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73C46" w:rsidRPr="00B85FFB" w:rsidRDefault="00373C46" w:rsidP="00B85FFB"/>
    <w:p w:rsidR="00373C46" w:rsidRPr="00E5254C" w:rsidRDefault="00373C46" w:rsidP="00512F8F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E56E4" w:rsidRDefault="001E56E4" w:rsidP="006E6860">
      <w:pPr>
        <w:shd w:val="clear" w:color="auto" w:fill="FFFFFF"/>
        <w:spacing w:before="60" w:after="60"/>
        <w:rPr>
          <w:color w:val="000000"/>
          <w:sz w:val="22"/>
          <w:szCs w:val="22"/>
        </w:rPr>
      </w:pPr>
    </w:p>
    <w:sectPr w:rsidR="001E56E4" w:rsidSect="00A04CB6">
      <w:headerReference w:type="even" r:id="rId30"/>
      <w:headerReference w:type="default" r:id="rId31"/>
      <w:pgSz w:w="11906" w:h="16838"/>
      <w:pgMar w:top="-284" w:right="849" w:bottom="426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0C6" w:rsidRDefault="003C30C6">
      <w:r>
        <w:separator/>
      </w:r>
    </w:p>
  </w:endnote>
  <w:endnote w:type="continuationSeparator" w:id="1">
    <w:p w:rsidR="003C30C6" w:rsidRDefault="003C3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0C6" w:rsidRDefault="003C30C6">
      <w:r>
        <w:separator/>
      </w:r>
    </w:p>
  </w:footnote>
  <w:footnote w:type="continuationSeparator" w:id="1">
    <w:p w:rsidR="003C30C6" w:rsidRDefault="003C30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11" w:rsidRDefault="00B04111" w:rsidP="007D6FA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04111" w:rsidRDefault="00B0411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11" w:rsidRDefault="00B04111" w:rsidP="00474BC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73C46">
      <w:rPr>
        <w:rStyle w:val="ac"/>
        <w:noProof/>
      </w:rPr>
      <w:t>39</w:t>
    </w:r>
    <w:r>
      <w:rPr>
        <w:rStyle w:val="ac"/>
      </w:rPr>
      <w:fldChar w:fldCharType="end"/>
    </w:r>
  </w:p>
  <w:p w:rsidR="00B04111" w:rsidRDefault="00B04111">
    <w:pPr>
      <w:pStyle w:val="aa"/>
    </w:pPr>
  </w:p>
  <w:p w:rsidR="008A3510" w:rsidRDefault="008A3510" w:rsidP="00BC12AF">
    <w:pPr>
      <w:pStyle w:val="aa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4D0"/>
    <w:rsid w:val="000022A0"/>
    <w:rsid w:val="0000371F"/>
    <w:rsid w:val="0000403C"/>
    <w:rsid w:val="00005BAC"/>
    <w:rsid w:val="00005E45"/>
    <w:rsid w:val="00005F01"/>
    <w:rsid w:val="000106CD"/>
    <w:rsid w:val="000114AD"/>
    <w:rsid w:val="000134DD"/>
    <w:rsid w:val="00016B63"/>
    <w:rsid w:val="0002102E"/>
    <w:rsid w:val="00023461"/>
    <w:rsid w:val="00025581"/>
    <w:rsid w:val="00027AB3"/>
    <w:rsid w:val="00031A6F"/>
    <w:rsid w:val="00032041"/>
    <w:rsid w:val="000326D9"/>
    <w:rsid w:val="00032D7F"/>
    <w:rsid w:val="00032FA3"/>
    <w:rsid w:val="000342E2"/>
    <w:rsid w:val="00035317"/>
    <w:rsid w:val="00040F70"/>
    <w:rsid w:val="0004149C"/>
    <w:rsid w:val="00042538"/>
    <w:rsid w:val="00042E83"/>
    <w:rsid w:val="000441BA"/>
    <w:rsid w:val="00045AE1"/>
    <w:rsid w:val="000464C3"/>
    <w:rsid w:val="00046D20"/>
    <w:rsid w:val="00046EEA"/>
    <w:rsid w:val="00053A93"/>
    <w:rsid w:val="00053BDC"/>
    <w:rsid w:val="00056965"/>
    <w:rsid w:val="0005696B"/>
    <w:rsid w:val="00056CD2"/>
    <w:rsid w:val="000579C2"/>
    <w:rsid w:val="00057AD6"/>
    <w:rsid w:val="000609A1"/>
    <w:rsid w:val="00063088"/>
    <w:rsid w:val="0006359B"/>
    <w:rsid w:val="00065DF2"/>
    <w:rsid w:val="00065F21"/>
    <w:rsid w:val="000725B4"/>
    <w:rsid w:val="00074FA5"/>
    <w:rsid w:val="000753B0"/>
    <w:rsid w:val="0007545E"/>
    <w:rsid w:val="0007629A"/>
    <w:rsid w:val="00076A50"/>
    <w:rsid w:val="000777C2"/>
    <w:rsid w:val="000812FA"/>
    <w:rsid w:val="00083844"/>
    <w:rsid w:val="00083DCA"/>
    <w:rsid w:val="00085BCB"/>
    <w:rsid w:val="00090336"/>
    <w:rsid w:val="0009086D"/>
    <w:rsid w:val="00091B86"/>
    <w:rsid w:val="00097C3B"/>
    <w:rsid w:val="000A3B30"/>
    <w:rsid w:val="000A5085"/>
    <w:rsid w:val="000A55D5"/>
    <w:rsid w:val="000A6BA7"/>
    <w:rsid w:val="000A7956"/>
    <w:rsid w:val="000B0DCE"/>
    <w:rsid w:val="000B16B3"/>
    <w:rsid w:val="000B1D1D"/>
    <w:rsid w:val="000B2B9D"/>
    <w:rsid w:val="000B3F0B"/>
    <w:rsid w:val="000B415A"/>
    <w:rsid w:val="000B5BC8"/>
    <w:rsid w:val="000B7E76"/>
    <w:rsid w:val="000C0BF3"/>
    <w:rsid w:val="000C1B4F"/>
    <w:rsid w:val="000C26C8"/>
    <w:rsid w:val="000C26DB"/>
    <w:rsid w:val="000C623A"/>
    <w:rsid w:val="000C638B"/>
    <w:rsid w:val="000C6B82"/>
    <w:rsid w:val="000C7356"/>
    <w:rsid w:val="000D3BA2"/>
    <w:rsid w:val="000D3EC0"/>
    <w:rsid w:val="000D4708"/>
    <w:rsid w:val="000D4DE7"/>
    <w:rsid w:val="000D5A0A"/>
    <w:rsid w:val="000D5F35"/>
    <w:rsid w:val="000E0A99"/>
    <w:rsid w:val="000E0CD8"/>
    <w:rsid w:val="000E0D77"/>
    <w:rsid w:val="000E1D2E"/>
    <w:rsid w:val="000E2460"/>
    <w:rsid w:val="000E366E"/>
    <w:rsid w:val="000E3EDB"/>
    <w:rsid w:val="000E4F14"/>
    <w:rsid w:val="000E5BEA"/>
    <w:rsid w:val="000E672E"/>
    <w:rsid w:val="000F0F66"/>
    <w:rsid w:val="000F2373"/>
    <w:rsid w:val="000F2D29"/>
    <w:rsid w:val="000F2F5F"/>
    <w:rsid w:val="000F54D0"/>
    <w:rsid w:val="000F67B9"/>
    <w:rsid w:val="000F6CCE"/>
    <w:rsid w:val="000F7819"/>
    <w:rsid w:val="00100371"/>
    <w:rsid w:val="00102C11"/>
    <w:rsid w:val="00103456"/>
    <w:rsid w:val="001039C3"/>
    <w:rsid w:val="0010606E"/>
    <w:rsid w:val="0010762A"/>
    <w:rsid w:val="00110A68"/>
    <w:rsid w:val="00112ED1"/>
    <w:rsid w:val="00113549"/>
    <w:rsid w:val="00116872"/>
    <w:rsid w:val="00124D52"/>
    <w:rsid w:val="00125DB6"/>
    <w:rsid w:val="0013152C"/>
    <w:rsid w:val="00132831"/>
    <w:rsid w:val="00134022"/>
    <w:rsid w:val="0013450A"/>
    <w:rsid w:val="0013550A"/>
    <w:rsid w:val="0013708F"/>
    <w:rsid w:val="00140128"/>
    <w:rsid w:val="00141130"/>
    <w:rsid w:val="001413B5"/>
    <w:rsid w:val="00150556"/>
    <w:rsid w:val="0015061F"/>
    <w:rsid w:val="001511C0"/>
    <w:rsid w:val="00151472"/>
    <w:rsid w:val="00155D27"/>
    <w:rsid w:val="00160DC1"/>
    <w:rsid w:val="00160E14"/>
    <w:rsid w:val="00161EAC"/>
    <w:rsid w:val="00163B0D"/>
    <w:rsid w:val="00164A55"/>
    <w:rsid w:val="00167C70"/>
    <w:rsid w:val="001706BC"/>
    <w:rsid w:val="001715DB"/>
    <w:rsid w:val="0017256B"/>
    <w:rsid w:val="00172B5A"/>
    <w:rsid w:val="00173579"/>
    <w:rsid w:val="00173D07"/>
    <w:rsid w:val="00175002"/>
    <w:rsid w:val="001763C7"/>
    <w:rsid w:val="001777EC"/>
    <w:rsid w:val="001801F5"/>
    <w:rsid w:val="00181B99"/>
    <w:rsid w:val="0018329C"/>
    <w:rsid w:val="00184F41"/>
    <w:rsid w:val="00185C4F"/>
    <w:rsid w:val="00186003"/>
    <w:rsid w:val="00186702"/>
    <w:rsid w:val="001874C4"/>
    <w:rsid w:val="00187750"/>
    <w:rsid w:val="00191935"/>
    <w:rsid w:val="00191E00"/>
    <w:rsid w:val="00192BDE"/>
    <w:rsid w:val="00194779"/>
    <w:rsid w:val="00195362"/>
    <w:rsid w:val="001959F5"/>
    <w:rsid w:val="001A0530"/>
    <w:rsid w:val="001A1F07"/>
    <w:rsid w:val="001A1FC2"/>
    <w:rsid w:val="001A32E9"/>
    <w:rsid w:val="001A3545"/>
    <w:rsid w:val="001A3A51"/>
    <w:rsid w:val="001A5168"/>
    <w:rsid w:val="001B0EF4"/>
    <w:rsid w:val="001B197D"/>
    <w:rsid w:val="001B5141"/>
    <w:rsid w:val="001B53E9"/>
    <w:rsid w:val="001B5813"/>
    <w:rsid w:val="001B5952"/>
    <w:rsid w:val="001C14B2"/>
    <w:rsid w:val="001C1862"/>
    <w:rsid w:val="001C224A"/>
    <w:rsid w:val="001C4A61"/>
    <w:rsid w:val="001C6991"/>
    <w:rsid w:val="001D210B"/>
    <w:rsid w:val="001D245F"/>
    <w:rsid w:val="001E226F"/>
    <w:rsid w:val="001E25D0"/>
    <w:rsid w:val="001E275F"/>
    <w:rsid w:val="001E3315"/>
    <w:rsid w:val="001E367F"/>
    <w:rsid w:val="001E5038"/>
    <w:rsid w:val="001E56E4"/>
    <w:rsid w:val="001F188A"/>
    <w:rsid w:val="001F35FE"/>
    <w:rsid w:val="001F4564"/>
    <w:rsid w:val="001F503A"/>
    <w:rsid w:val="001F503D"/>
    <w:rsid w:val="001F5EFB"/>
    <w:rsid w:val="001F6363"/>
    <w:rsid w:val="001F676D"/>
    <w:rsid w:val="001F6ABA"/>
    <w:rsid w:val="001F6ADA"/>
    <w:rsid w:val="001F7F3D"/>
    <w:rsid w:val="002004C9"/>
    <w:rsid w:val="002005FA"/>
    <w:rsid w:val="00202DAE"/>
    <w:rsid w:val="002033D9"/>
    <w:rsid w:val="00204916"/>
    <w:rsid w:val="00204A00"/>
    <w:rsid w:val="00210536"/>
    <w:rsid w:val="00210645"/>
    <w:rsid w:val="00210B20"/>
    <w:rsid w:val="002111D6"/>
    <w:rsid w:val="00211981"/>
    <w:rsid w:val="002121EE"/>
    <w:rsid w:val="0021222B"/>
    <w:rsid w:val="0021674B"/>
    <w:rsid w:val="00216B7A"/>
    <w:rsid w:val="00216EA7"/>
    <w:rsid w:val="00217DAB"/>
    <w:rsid w:val="00223A3E"/>
    <w:rsid w:val="00225914"/>
    <w:rsid w:val="002264EC"/>
    <w:rsid w:val="002268DB"/>
    <w:rsid w:val="00227D45"/>
    <w:rsid w:val="0023038F"/>
    <w:rsid w:val="002316A6"/>
    <w:rsid w:val="002331B0"/>
    <w:rsid w:val="0023413E"/>
    <w:rsid w:val="00240F3D"/>
    <w:rsid w:val="00241F8E"/>
    <w:rsid w:val="00242FA6"/>
    <w:rsid w:val="002444C7"/>
    <w:rsid w:val="00245DBB"/>
    <w:rsid w:val="002464BE"/>
    <w:rsid w:val="002501C8"/>
    <w:rsid w:val="00250C3C"/>
    <w:rsid w:val="002515E0"/>
    <w:rsid w:val="00251FB9"/>
    <w:rsid w:val="0025453A"/>
    <w:rsid w:val="00254A3D"/>
    <w:rsid w:val="00254AA3"/>
    <w:rsid w:val="00256FFE"/>
    <w:rsid w:val="00257656"/>
    <w:rsid w:val="00257F45"/>
    <w:rsid w:val="002601E5"/>
    <w:rsid w:val="00262DAF"/>
    <w:rsid w:val="0026374B"/>
    <w:rsid w:val="002655F1"/>
    <w:rsid w:val="00270C23"/>
    <w:rsid w:val="00274397"/>
    <w:rsid w:val="00276802"/>
    <w:rsid w:val="00276F2A"/>
    <w:rsid w:val="00277860"/>
    <w:rsid w:val="00280C34"/>
    <w:rsid w:val="002811F3"/>
    <w:rsid w:val="00281395"/>
    <w:rsid w:val="00281437"/>
    <w:rsid w:val="00282884"/>
    <w:rsid w:val="002836C4"/>
    <w:rsid w:val="00283B97"/>
    <w:rsid w:val="0028407B"/>
    <w:rsid w:val="002847D3"/>
    <w:rsid w:val="0028491B"/>
    <w:rsid w:val="002943EC"/>
    <w:rsid w:val="00296931"/>
    <w:rsid w:val="002A0159"/>
    <w:rsid w:val="002A1811"/>
    <w:rsid w:val="002A3B34"/>
    <w:rsid w:val="002A3FDA"/>
    <w:rsid w:val="002A4188"/>
    <w:rsid w:val="002A6568"/>
    <w:rsid w:val="002A70B9"/>
    <w:rsid w:val="002A7BBD"/>
    <w:rsid w:val="002B3576"/>
    <w:rsid w:val="002B3ACC"/>
    <w:rsid w:val="002C29EB"/>
    <w:rsid w:val="002C3901"/>
    <w:rsid w:val="002C433B"/>
    <w:rsid w:val="002C4FBF"/>
    <w:rsid w:val="002C7138"/>
    <w:rsid w:val="002C71EA"/>
    <w:rsid w:val="002C73ED"/>
    <w:rsid w:val="002D1475"/>
    <w:rsid w:val="002D2936"/>
    <w:rsid w:val="002D2E3E"/>
    <w:rsid w:val="002D3605"/>
    <w:rsid w:val="002D3819"/>
    <w:rsid w:val="002D4606"/>
    <w:rsid w:val="002D46E9"/>
    <w:rsid w:val="002D66C1"/>
    <w:rsid w:val="002D7746"/>
    <w:rsid w:val="002E1E7E"/>
    <w:rsid w:val="002E1EB0"/>
    <w:rsid w:val="002E76EC"/>
    <w:rsid w:val="002F1E2B"/>
    <w:rsid w:val="002F359C"/>
    <w:rsid w:val="002F3C48"/>
    <w:rsid w:val="002F64A8"/>
    <w:rsid w:val="002F6660"/>
    <w:rsid w:val="002F7AD2"/>
    <w:rsid w:val="00300003"/>
    <w:rsid w:val="00302678"/>
    <w:rsid w:val="00304C70"/>
    <w:rsid w:val="00305936"/>
    <w:rsid w:val="00307CA7"/>
    <w:rsid w:val="00314CCA"/>
    <w:rsid w:val="00314CD6"/>
    <w:rsid w:val="003153C3"/>
    <w:rsid w:val="003153D7"/>
    <w:rsid w:val="00315E34"/>
    <w:rsid w:val="00316818"/>
    <w:rsid w:val="003176F9"/>
    <w:rsid w:val="0032409F"/>
    <w:rsid w:val="0032781B"/>
    <w:rsid w:val="00330033"/>
    <w:rsid w:val="00330CA4"/>
    <w:rsid w:val="00331E4A"/>
    <w:rsid w:val="00333BA2"/>
    <w:rsid w:val="00334E5F"/>
    <w:rsid w:val="00335377"/>
    <w:rsid w:val="0033552D"/>
    <w:rsid w:val="0033583A"/>
    <w:rsid w:val="0033762F"/>
    <w:rsid w:val="0034015C"/>
    <w:rsid w:val="0034020C"/>
    <w:rsid w:val="00340F7B"/>
    <w:rsid w:val="00341D90"/>
    <w:rsid w:val="00343E46"/>
    <w:rsid w:val="00345C6D"/>
    <w:rsid w:val="0034721B"/>
    <w:rsid w:val="00347C33"/>
    <w:rsid w:val="00347CAD"/>
    <w:rsid w:val="00352E10"/>
    <w:rsid w:val="00353B5D"/>
    <w:rsid w:val="003557CF"/>
    <w:rsid w:val="00355970"/>
    <w:rsid w:val="003563F0"/>
    <w:rsid w:val="00363570"/>
    <w:rsid w:val="0036429A"/>
    <w:rsid w:val="00365E40"/>
    <w:rsid w:val="00370C30"/>
    <w:rsid w:val="003710B6"/>
    <w:rsid w:val="00373C46"/>
    <w:rsid w:val="003749F9"/>
    <w:rsid w:val="003770C3"/>
    <w:rsid w:val="00380E48"/>
    <w:rsid w:val="00381D0E"/>
    <w:rsid w:val="003851A3"/>
    <w:rsid w:val="00385CDC"/>
    <w:rsid w:val="0038736D"/>
    <w:rsid w:val="003875C9"/>
    <w:rsid w:val="003915F7"/>
    <w:rsid w:val="003924FB"/>
    <w:rsid w:val="00392C36"/>
    <w:rsid w:val="003943B6"/>
    <w:rsid w:val="00394EC8"/>
    <w:rsid w:val="00394FDD"/>
    <w:rsid w:val="003A0A1D"/>
    <w:rsid w:val="003A1ED7"/>
    <w:rsid w:val="003A3D02"/>
    <w:rsid w:val="003A61C9"/>
    <w:rsid w:val="003A6F8F"/>
    <w:rsid w:val="003B0FAA"/>
    <w:rsid w:val="003B14A8"/>
    <w:rsid w:val="003B1FB4"/>
    <w:rsid w:val="003B27EB"/>
    <w:rsid w:val="003B4DE0"/>
    <w:rsid w:val="003B6B29"/>
    <w:rsid w:val="003B6F32"/>
    <w:rsid w:val="003C0BC0"/>
    <w:rsid w:val="003C153B"/>
    <w:rsid w:val="003C2379"/>
    <w:rsid w:val="003C2426"/>
    <w:rsid w:val="003C30C6"/>
    <w:rsid w:val="003C5506"/>
    <w:rsid w:val="003C6A19"/>
    <w:rsid w:val="003C7710"/>
    <w:rsid w:val="003C79AE"/>
    <w:rsid w:val="003D000A"/>
    <w:rsid w:val="003D103D"/>
    <w:rsid w:val="003D6327"/>
    <w:rsid w:val="003D65B8"/>
    <w:rsid w:val="003D740D"/>
    <w:rsid w:val="003E00A2"/>
    <w:rsid w:val="003E4396"/>
    <w:rsid w:val="003E47E7"/>
    <w:rsid w:val="003E53A9"/>
    <w:rsid w:val="003E7771"/>
    <w:rsid w:val="003F1361"/>
    <w:rsid w:val="003F3D84"/>
    <w:rsid w:val="003F5122"/>
    <w:rsid w:val="003F7237"/>
    <w:rsid w:val="00401D83"/>
    <w:rsid w:val="004044F4"/>
    <w:rsid w:val="00404689"/>
    <w:rsid w:val="00405A8A"/>
    <w:rsid w:val="00410770"/>
    <w:rsid w:val="00413C63"/>
    <w:rsid w:val="004140A2"/>
    <w:rsid w:val="004149D1"/>
    <w:rsid w:val="0041618C"/>
    <w:rsid w:val="00416A22"/>
    <w:rsid w:val="00417C6D"/>
    <w:rsid w:val="00423048"/>
    <w:rsid w:val="004239B7"/>
    <w:rsid w:val="00423F7D"/>
    <w:rsid w:val="00424348"/>
    <w:rsid w:val="00427FCB"/>
    <w:rsid w:val="0043107B"/>
    <w:rsid w:val="004314D5"/>
    <w:rsid w:val="00434C79"/>
    <w:rsid w:val="00437E40"/>
    <w:rsid w:val="00441A92"/>
    <w:rsid w:val="00442A37"/>
    <w:rsid w:val="00443578"/>
    <w:rsid w:val="00443B94"/>
    <w:rsid w:val="00444081"/>
    <w:rsid w:val="0044435A"/>
    <w:rsid w:val="004453E2"/>
    <w:rsid w:val="004471B1"/>
    <w:rsid w:val="0044746D"/>
    <w:rsid w:val="00447D23"/>
    <w:rsid w:val="0045124D"/>
    <w:rsid w:val="00453C95"/>
    <w:rsid w:val="004558AD"/>
    <w:rsid w:val="00455C15"/>
    <w:rsid w:val="00457097"/>
    <w:rsid w:val="00464FFF"/>
    <w:rsid w:val="004663A6"/>
    <w:rsid w:val="00470C2C"/>
    <w:rsid w:val="004714EB"/>
    <w:rsid w:val="004718F0"/>
    <w:rsid w:val="00473286"/>
    <w:rsid w:val="004735DD"/>
    <w:rsid w:val="00474A9C"/>
    <w:rsid w:val="00474BC4"/>
    <w:rsid w:val="00475EDC"/>
    <w:rsid w:val="00477DCA"/>
    <w:rsid w:val="0048009E"/>
    <w:rsid w:val="00480DAD"/>
    <w:rsid w:val="00481F19"/>
    <w:rsid w:val="00482352"/>
    <w:rsid w:val="00484E67"/>
    <w:rsid w:val="00485837"/>
    <w:rsid w:val="004871CA"/>
    <w:rsid w:val="00490528"/>
    <w:rsid w:val="004913B8"/>
    <w:rsid w:val="00492474"/>
    <w:rsid w:val="00492DF9"/>
    <w:rsid w:val="004947DB"/>
    <w:rsid w:val="00495398"/>
    <w:rsid w:val="004A2D5E"/>
    <w:rsid w:val="004A3593"/>
    <w:rsid w:val="004A393B"/>
    <w:rsid w:val="004A4AB9"/>
    <w:rsid w:val="004A5B42"/>
    <w:rsid w:val="004A61DA"/>
    <w:rsid w:val="004A6CA3"/>
    <w:rsid w:val="004A726B"/>
    <w:rsid w:val="004B0781"/>
    <w:rsid w:val="004B3A19"/>
    <w:rsid w:val="004B687B"/>
    <w:rsid w:val="004B68B1"/>
    <w:rsid w:val="004B7C36"/>
    <w:rsid w:val="004B7FA9"/>
    <w:rsid w:val="004C0A17"/>
    <w:rsid w:val="004C1CA3"/>
    <w:rsid w:val="004C1F5B"/>
    <w:rsid w:val="004C274D"/>
    <w:rsid w:val="004C443A"/>
    <w:rsid w:val="004C5BD6"/>
    <w:rsid w:val="004C73F4"/>
    <w:rsid w:val="004C742D"/>
    <w:rsid w:val="004D114D"/>
    <w:rsid w:val="004D1AD4"/>
    <w:rsid w:val="004D4CC2"/>
    <w:rsid w:val="004D4CFF"/>
    <w:rsid w:val="004D5E66"/>
    <w:rsid w:val="004D6867"/>
    <w:rsid w:val="004E1894"/>
    <w:rsid w:val="004E20E1"/>
    <w:rsid w:val="004E348A"/>
    <w:rsid w:val="004E3B69"/>
    <w:rsid w:val="004E5857"/>
    <w:rsid w:val="004E5C55"/>
    <w:rsid w:val="004E742C"/>
    <w:rsid w:val="004F416E"/>
    <w:rsid w:val="004F5199"/>
    <w:rsid w:val="004F6816"/>
    <w:rsid w:val="004F6C22"/>
    <w:rsid w:val="005012A2"/>
    <w:rsid w:val="00501722"/>
    <w:rsid w:val="00501DC8"/>
    <w:rsid w:val="00502279"/>
    <w:rsid w:val="0050371C"/>
    <w:rsid w:val="0050503F"/>
    <w:rsid w:val="00505587"/>
    <w:rsid w:val="00506334"/>
    <w:rsid w:val="005064CC"/>
    <w:rsid w:val="00506BAA"/>
    <w:rsid w:val="00510C81"/>
    <w:rsid w:val="00510CDB"/>
    <w:rsid w:val="00510ECA"/>
    <w:rsid w:val="005111BF"/>
    <w:rsid w:val="005140C4"/>
    <w:rsid w:val="005150E8"/>
    <w:rsid w:val="0051600D"/>
    <w:rsid w:val="00516C07"/>
    <w:rsid w:val="00517E27"/>
    <w:rsid w:val="00521A34"/>
    <w:rsid w:val="00521F68"/>
    <w:rsid w:val="00523257"/>
    <w:rsid w:val="00523611"/>
    <w:rsid w:val="00524266"/>
    <w:rsid w:val="00526212"/>
    <w:rsid w:val="00526688"/>
    <w:rsid w:val="00527AF6"/>
    <w:rsid w:val="00531E74"/>
    <w:rsid w:val="005327F3"/>
    <w:rsid w:val="0053449E"/>
    <w:rsid w:val="005348E0"/>
    <w:rsid w:val="00534D33"/>
    <w:rsid w:val="00534FDA"/>
    <w:rsid w:val="00536872"/>
    <w:rsid w:val="00536993"/>
    <w:rsid w:val="00537E23"/>
    <w:rsid w:val="00541B12"/>
    <w:rsid w:val="0054292D"/>
    <w:rsid w:val="00542C1F"/>
    <w:rsid w:val="00543082"/>
    <w:rsid w:val="00543B21"/>
    <w:rsid w:val="005442AD"/>
    <w:rsid w:val="0054604D"/>
    <w:rsid w:val="005528E1"/>
    <w:rsid w:val="005532CA"/>
    <w:rsid w:val="00554921"/>
    <w:rsid w:val="00555581"/>
    <w:rsid w:val="00555A86"/>
    <w:rsid w:val="00561F47"/>
    <w:rsid w:val="00563348"/>
    <w:rsid w:val="005634D9"/>
    <w:rsid w:val="005641E4"/>
    <w:rsid w:val="00565D21"/>
    <w:rsid w:val="005678A8"/>
    <w:rsid w:val="00573FB8"/>
    <w:rsid w:val="005758B7"/>
    <w:rsid w:val="00577963"/>
    <w:rsid w:val="00580C83"/>
    <w:rsid w:val="005839E4"/>
    <w:rsid w:val="00584EB8"/>
    <w:rsid w:val="005861F2"/>
    <w:rsid w:val="00586472"/>
    <w:rsid w:val="00593D01"/>
    <w:rsid w:val="005958EB"/>
    <w:rsid w:val="00595ADC"/>
    <w:rsid w:val="00595D94"/>
    <w:rsid w:val="00596110"/>
    <w:rsid w:val="0059728F"/>
    <w:rsid w:val="005A0858"/>
    <w:rsid w:val="005A2C98"/>
    <w:rsid w:val="005A3754"/>
    <w:rsid w:val="005A38B8"/>
    <w:rsid w:val="005A53BD"/>
    <w:rsid w:val="005A5894"/>
    <w:rsid w:val="005A5B34"/>
    <w:rsid w:val="005A5E1F"/>
    <w:rsid w:val="005B0DFF"/>
    <w:rsid w:val="005B349B"/>
    <w:rsid w:val="005B384F"/>
    <w:rsid w:val="005B4BDA"/>
    <w:rsid w:val="005B5BB4"/>
    <w:rsid w:val="005B5EC8"/>
    <w:rsid w:val="005B6416"/>
    <w:rsid w:val="005B6B49"/>
    <w:rsid w:val="005C0263"/>
    <w:rsid w:val="005C0539"/>
    <w:rsid w:val="005C1D8A"/>
    <w:rsid w:val="005C3371"/>
    <w:rsid w:val="005C3BED"/>
    <w:rsid w:val="005C6DA4"/>
    <w:rsid w:val="005D11EC"/>
    <w:rsid w:val="005D56E7"/>
    <w:rsid w:val="005D7F1C"/>
    <w:rsid w:val="005E18D6"/>
    <w:rsid w:val="005E1E24"/>
    <w:rsid w:val="005E3565"/>
    <w:rsid w:val="005E4051"/>
    <w:rsid w:val="005E43E5"/>
    <w:rsid w:val="005E5A7E"/>
    <w:rsid w:val="005E68F2"/>
    <w:rsid w:val="005E6D77"/>
    <w:rsid w:val="005F3828"/>
    <w:rsid w:val="005F51DF"/>
    <w:rsid w:val="005F6B12"/>
    <w:rsid w:val="005F6D41"/>
    <w:rsid w:val="005F7795"/>
    <w:rsid w:val="0060093F"/>
    <w:rsid w:val="0060404E"/>
    <w:rsid w:val="006062F3"/>
    <w:rsid w:val="00610060"/>
    <w:rsid w:val="0061123D"/>
    <w:rsid w:val="00611459"/>
    <w:rsid w:val="00612F02"/>
    <w:rsid w:val="00613F06"/>
    <w:rsid w:val="00614F3F"/>
    <w:rsid w:val="00616148"/>
    <w:rsid w:val="006168E5"/>
    <w:rsid w:val="0062522A"/>
    <w:rsid w:val="0062580B"/>
    <w:rsid w:val="006303E2"/>
    <w:rsid w:val="00630884"/>
    <w:rsid w:val="00630908"/>
    <w:rsid w:val="00631269"/>
    <w:rsid w:val="00632942"/>
    <w:rsid w:val="0063464F"/>
    <w:rsid w:val="00636A9C"/>
    <w:rsid w:val="006376A2"/>
    <w:rsid w:val="00640234"/>
    <w:rsid w:val="006402DE"/>
    <w:rsid w:val="00640847"/>
    <w:rsid w:val="00643CCF"/>
    <w:rsid w:val="006443B7"/>
    <w:rsid w:val="00644D65"/>
    <w:rsid w:val="00645567"/>
    <w:rsid w:val="0064590C"/>
    <w:rsid w:val="00652597"/>
    <w:rsid w:val="006537AE"/>
    <w:rsid w:val="00654B07"/>
    <w:rsid w:val="00654C30"/>
    <w:rsid w:val="006555A3"/>
    <w:rsid w:val="00655669"/>
    <w:rsid w:val="0065706B"/>
    <w:rsid w:val="006617CC"/>
    <w:rsid w:val="00661BC6"/>
    <w:rsid w:val="00662B76"/>
    <w:rsid w:val="006630CC"/>
    <w:rsid w:val="006648E6"/>
    <w:rsid w:val="00664956"/>
    <w:rsid w:val="00665310"/>
    <w:rsid w:val="00666A6A"/>
    <w:rsid w:val="00666E15"/>
    <w:rsid w:val="00667CC2"/>
    <w:rsid w:val="00671718"/>
    <w:rsid w:val="006717F6"/>
    <w:rsid w:val="006727C7"/>
    <w:rsid w:val="00672FBB"/>
    <w:rsid w:val="00677F7D"/>
    <w:rsid w:val="00683F25"/>
    <w:rsid w:val="0068420E"/>
    <w:rsid w:val="0068737D"/>
    <w:rsid w:val="00687976"/>
    <w:rsid w:val="0069058A"/>
    <w:rsid w:val="006915BF"/>
    <w:rsid w:val="00693DDD"/>
    <w:rsid w:val="0069415E"/>
    <w:rsid w:val="006941A6"/>
    <w:rsid w:val="006942B4"/>
    <w:rsid w:val="006966E6"/>
    <w:rsid w:val="006972F6"/>
    <w:rsid w:val="006A0974"/>
    <w:rsid w:val="006A2058"/>
    <w:rsid w:val="006A2C4C"/>
    <w:rsid w:val="006A4204"/>
    <w:rsid w:val="006A4D64"/>
    <w:rsid w:val="006A548F"/>
    <w:rsid w:val="006A5A31"/>
    <w:rsid w:val="006A5D57"/>
    <w:rsid w:val="006B6B06"/>
    <w:rsid w:val="006B7A13"/>
    <w:rsid w:val="006B7BA9"/>
    <w:rsid w:val="006B7EBE"/>
    <w:rsid w:val="006C0382"/>
    <w:rsid w:val="006C14B4"/>
    <w:rsid w:val="006C2748"/>
    <w:rsid w:val="006C5536"/>
    <w:rsid w:val="006C5F39"/>
    <w:rsid w:val="006D01B8"/>
    <w:rsid w:val="006D088C"/>
    <w:rsid w:val="006D1F24"/>
    <w:rsid w:val="006D2DFE"/>
    <w:rsid w:val="006D4BF5"/>
    <w:rsid w:val="006E25A2"/>
    <w:rsid w:val="006E2D84"/>
    <w:rsid w:val="006E3541"/>
    <w:rsid w:val="006E4CE5"/>
    <w:rsid w:val="006E67EF"/>
    <w:rsid w:val="006E6860"/>
    <w:rsid w:val="006F0920"/>
    <w:rsid w:val="006F1578"/>
    <w:rsid w:val="006F265C"/>
    <w:rsid w:val="006F717D"/>
    <w:rsid w:val="006F71C1"/>
    <w:rsid w:val="007037A9"/>
    <w:rsid w:val="00705744"/>
    <w:rsid w:val="00707982"/>
    <w:rsid w:val="00711EAF"/>
    <w:rsid w:val="007123BF"/>
    <w:rsid w:val="007124B6"/>
    <w:rsid w:val="00713D4D"/>
    <w:rsid w:val="00715865"/>
    <w:rsid w:val="00717B7C"/>
    <w:rsid w:val="00726C60"/>
    <w:rsid w:val="00727D31"/>
    <w:rsid w:val="00735397"/>
    <w:rsid w:val="0074097F"/>
    <w:rsid w:val="00740B10"/>
    <w:rsid w:val="007433FF"/>
    <w:rsid w:val="00743AF0"/>
    <w:rsid w:val="00745808"/>
    <w:rsid w:val="00745D07"/>
    <w:rsid w:val="00746513"/>
    <w:rsid w:val="0075326A"/>
    <w:rsid w:val="00756F09"/>
    <w:rsid w:val="00760242"/>
    <w:rsid w:val="00762CA8"/>
    <w:rsid w:val="0076460F"/>
    <w:rsid w:val="007650F0"/>
    <w:rsid w:val="007658F6"/>
    <w:rsid w:val="00765FE1"/>
    <w:rsid w:val="00767A83"/>
    <w:rsid w:val="00771734"/>
    <w:rsid w:val="00772782"/>
    <w:rsid w:val="00772CAC"/>
    <w:rsid w:val="00775D89"/>
    <w:rsid w:val="007770A9"/>
    <w:rsid w:val="007806F5"/>
    <w:rsid w:val="00780775"/>
    <w:rsid w:val="00784AA1"/>
    <w:rsid w:val="00787A6D"/>
    <w:rsid w:val="00790E01"/>
    <w:rsid w:val="00791189"/>
    <w:rsid w:val="0079186E"/>
    <w:rsid w:val="00792175"/>
    <w:rsid w:val="007926A2"/>
    <w:rsid w:val="00792C25"/>
    <w:rsid w:val="00792DA5"/>
    <w:rsid w:val="0079473F"/>
    <w:rsid w:val="007A07B6"/>
    <w:rsid w:val="007A2EA0"/>
    <w:rsid w:val="007A6191"/>
    <w:rsid w:val="007A7D98"/>
    <w:rsid w:val="007B11F4"/>
    <w:rsid w:val="007B14A0"/>
    <w:rsid w:val="007B271F"/>
    <w:rsid w:val="007B3499"/>
    <w:rsid w:val="007B50B5"/>
    <w:rsid w:val="007B5774"/>
    <w:rsid w:val="007B6601"/>
    <w:rsid w:val="007B78B5"/>
    <w:rsid w:val="007B7D19"/>
    <w:rsid w:val="007C0841"/>
    <w:rsid w:val="007C13C1"/>
    <w:rsid w:val="007C2F0F"/>
    <w:rsid w:val="007C2F68"/>
    <w:rsid w:val="007C3112"/>
    <w:rsid w:val="007C4D28"/>
    <w:rsid w:val="007C553B"/>
    <w:rsid w:val="007D1EBD"/>
    <w:rsid w:val="007D4C4F"/>
    <w:rsid w:val="007D6FA2"/>
    <w:rsid w:val="007E0F0A"/>
    <w:rsid w:val="007E1E82"/>
    <w:rsid w:val="007E1E92"/>
    <w:rsid w:val="007E6BA2"/>
    <w:rsid w:val="007E6CC4"/>
    <w:rsid w:val="007E74DB"/>
    <w:rsid w:val="007F1B9F"/>
    <w:rsid w:val="007F1D84"/>
    <w:rsid w:val="007F273F"/>
    <w:rsid w:val="007F326B"/>
    <w:rsid w:val="007F48C0"/>
    <w:rsid w:val="007F49D6"/>
    <w:rsid w:val="007F607F"/>
    <w:rsid w:val="007F7A22"/>
    <w:rsid w:val="00801218"/>
    <w:rsid w:val="0080180B"/>
    <w:rsid w:val="00802F6E"/>
    <w:rsid w:val="00803429"/>
    <w:rsid w:val="00804BDE"/>
    <w:rsid w:val="008051F0"/>
    <w:rsid w:val="00805D1D"/>
    <w:rsid w:val="00805F99"/>
    <w:rsid w:val="008068E4"/>
    <w:rsid w:val="008073D0"/>
    <w:rsid w:val="00807883"/>
    <w:rsid w:val="00807B07"/>
    <w:rsid w:val="00807CFD"/>
    <w:rsid w:val="00810AAE"/>
    <w:rsid w:val="00811873"/>
    <w:rsid w:val="00813530"/>
    <w:rsid w:val="00813BDF"/>
    <w:rsid w:val="008151C3"/>
    <w:rsid w:val="008153F0"/>
    <w:rsid w:val="00816270"/>
    <w:rsid w:val="00820AC1"/>
    <w:rsid w:val="00820C65"/>
    <w:rsid w:val="00823B2A"/>
    <w:rsid w:val="00825365"/>
    <w:rsid w:val="0082539C"/>
    <w:rsid w:val="008257C1"/>
    <w:rsid w:val="00825EE4"/>
    <w:rsid w:val="0082681B"/>
    <w:rsid w:val="00826DC1"/>
    <w:rsid w:val="00827B74"/>
    <w:rsid w:val="00827EF3"/>
    <w:rsid w:val="0083071F"/>
    <w:rsid w:val="008336DC"/>
    <w:rsid w:val="008344A4"/>
    <w:rsid w:val="0083709B"/>
    <w:rsid w:val="0083720F"/>
    <w:rsid w:val="00840BF0"/>
    <w:rsid w:val="0084200A"/>
    <w:rsid w:val="0084326E"/>
    <w:rsid w:val="008435EC"/>
    <w:rsid w:val="00843830"/>
    <w:rsid w:val="00844A59"/>
    <w:rsid w:val="00844D4C"/>
    <w:rsid w:val="00845528"/>
    <w:rsid w:val="00845FC8"/>
    <w:rsid w:val="008477D2"/>
    <w:rsid w:val="00850E76"/>
    <w:rsid w:val="008525F4"/>
    <w:rsid w:val="00853735"/>
    <w:rsid w:val="00853EA7"/>
    <w:rsid w:val="00854232"/>
    <w:rsid w:val="00856128"/>
    <w:rsid w:val="0086095C"/>
    <w:rsid w:val="00860C53"/>
    <w:rsid w:val="0086269E"/>
    <w:rsid w:val="008642C4"/>
    <w:rsid w:val="00864B5D"/>
    <w:rsid w:val="0086556D"/>
    <w:rsid w:val="00865C04"/>
    <w:rsid w:val="00865C96"/>
    <w:rsid w:val="00866729"/>
    <w:rsid w:val="0086728B"/>
    <w:rsid w:val="00875006"/>
    <w:rsid w:val="008800B2"/>
    <w:rsid w:val="00882638"/>
    <w:rsid w:val="00883B10"/>
    <w:rsid w:val="008864EB"/>
    <w:rsid w:val="00886708"/>
    <w:rsid w:val="00886A0F"/>
    <w:rsid w:val="00890344"/>
    <w:rsid w:val="00890C30"/>
    <w:rsid w:val="00892F50"/>
    <w:rsid w:val="00893DB6"/>
    <w:rsid w:val="00894E87"/>
    <w:rsid w:val="00896C02"/>
    <w:rsid w:val="008A3510"/>
    <w:rsid w:val="008B02D5"/>
    <w:rsid w:val="008B098A"/>
    <w:rsid w:val="008B1BA6"/>
    <w:rsid w:val="008B2C24"/>
    <w:rsid w:val="008B5450"/>
    <w:rsid w:val="008B6A4B"/>
    <w:rsid w:val="008B76E3"/>
    <w:rsid w:val="008C10BC"/>
    <w:rsid w:val="008C2342"/>
    <w:rsid w:val="008C5575"/>
    <w:rsid w:val="008C5A47"/>
    <w:rsid w:val="008C62C5"/>
    <w:rsid w:val="008C65FB"/>
    <w:rsid w:val="008C68CB"/>
    <w:rsid w:val="008C7979"/>
    <w:rsid w:val="008C7DBE"/>
    <w:rsid w:val="008D33AC"/>
    <w:rsid w:val="008D3F97"/>
    <w:rsid w:val="008D69CF"/>
    <w:rsid w:val="008D7429"/>
    <w:rsid w:val="008E3384"/>
    <w:rsid w:val="008E43E2"/>
    <w:rsid w:val="008E44B4"/>
    <w:rsid w:val="008E60DF"/>
    <w:rsid w:val="008E7041"/>
    <w:rsid w:val="008F0318"/>
    <w:rsid w:val="008F56B6"/>
    <w:rsid w:val="008F6117"/>
    <w:rsid w:val="008F614F"/>
    <w:rsid w:val="009004CC"/>
    <w:rsid w:val="0090473B"/>
    <w:rsid w:val="00905637"/>
    <w:rsid w:val="00906005"/>
    <w:rsid w:val="00906487"/>
    <w:rsid w:val="009069BC"/>
    <w:rsid w:val="0090792F"/>
    <w:rsid w:val="009104C3"/>
    <w:rsid w:val="00911BF0"/>
    <w:rsid w:val="00912A21"/>
    <w:rsid w:val="009165C0"/>
    <w:rsid w:val="00916EC3"/>
    <w:rsid w:val="00923530"/>
    <w:rsid w:val="009256C5"/>
    <w:rsid w:val="00925A2E"/>
    <w:rsid w:val="00925F84"/>
    <w:rsid w:val="009274FD"/>
    <w:rsid w:val="00930EF8"/>
    <w:rsid w:val="00931B1C"/>
    <w:rsid w:val="0093427B"/>
    <w:rsid w:val="00934C02"/>
    <w:rsid w:val="00934C23"/>
    <w:rsid w:val="00936349"/>
    <w:rsid w:val="009405B6"/>
    <w:rsid w:val="00940661"/>
    <w:rsid w:val="00941447"/>
    <w:rsid w:val="00942036"/>
    <w:rsid w:val="009423A9"/>
    <w:rsid w:val="00943BEE"/>
    <w:rsid w:val="00943CE9"/>
    <w:rsid w:val="00943EE9"/>
    <w:rsid w:val="00944639"/>
    <w:rsid w:val="00944C3A"/>
    <w:rsid w:val="0094679D"/>
    <w:rsid w:val="00946BBF"/>
    <w:rsid w:val="00951155"/>
    <w:rsid w:val="00952372"/>
    <w:rsid w:val="00952DB5"/>
    <w:rsid w:val="00952F90"/>
    <w:rsid w:val="009536D7"/>
    <w:rsid w:val="009539D4"/>
    <w:rsid w:val="0095659B"/>
    <w:rsid w:val="00957F9E"/>
    <w:rsid w:val="009607B6"/>
    <w:rsid w:val="00962869"/>
    <w:rsid w:val="009647CA"/>
    <w:rsid w:val="00965688"/>
    <w:rsid w:val="00965B42"/>
    <w:rsid w:val="009669C6"/>
    <w:rsid w:val="0096717A"/>
    <w:rsid w:val="00971238"/>
    <w:rsid w:val="00972D15"/>
    <w:rsid w:val="00972D3C"/>
    <w:rsid w:val="0097365E"/>
    <w:rsid w:val="0097479A"/>
    <w:rsid w:val="00977B40"/>
    <w:rsid w:val="009816E1"/>
    <w:rsid w:val="00982822"/>
    <w:rsid w:val="00982B69"/>
    <w:rsid w:val="0098431C"/>
    <w:rsid w:val="009852C8"/>
    <w:rsid w:val="0098632E"/>
    <w:rsid w:val="00990282"/>
    <w:rsid w:val="009912C6"/>
    <w:rsid w:val="009921ED"/>
    <w:rsid w:val="009937AA"/>
    <w:rsid w:val="00995895"/>
    <w:rsid w:val="00996CBA"/>
    <w:rsid w:val="009A2814"/>
    <w:rsid w:val="009A2C76"/>
    <w:rsid w:val="009A3B5B"/>
    <w:rsid w:val="009A4F84"/>
    <w:rsid w:val="009A697F"/>
    <w:rsid w:val="009B0946"/>
    <w:rsid w:val="009B22B4"/>
    <w:rsid w:val="009B2437"/>
    <w:rsid w:val="009B2CF9"/>
    <w:rsid w:val="009B3F65"/>
    <w:rsid w:val="009B405D"/>
    <w:rsid w:val="009B40B3"/>
    <w:rsid w:val="009B446A"/>
    <w:rsid w:val="009B7565"/>
    <w:rsid w:val="009C0F78"/>
    <w:rsid w:val="009C120C"/>
    <w:rsid w:val="009C39C8"/>
    <w:rsid w:val="009C6099"/>
    <w:rsid w:val="009D04D6"/>
    <w:rsid w:val="009D10CE"/>
    <w:rsid w:val="009D4245"/>
    <w:rsid w:val="009D4395"/>
    <w:rsid w:val="009D47EF"/>
    <w:rsid w:val="009D4E73"/>
    <w:rsid w:val="009D71D2"/>
    <w:rsid w:val="009D7844"/>
    <w:rsid w:val="009E0871"/>
    <w:rsid w:val="009E1D89"/>
    <w:rsid w:val="009E3CCA"/>
    <w:rsid w:val="009E5B51"/>
    <w:rsid w:val="009E6992"/>
    <w:rsid w:val="009E6E9F"/>
    <w:rsid w:val="009F3754"/>
    <w:rsid w:val="009F511D"/>
    <w:rsid w:val="009F53B7"/>
    <w:rsid w:val="009F6F21"/>
    <w:rsid w:val="009F7148"/>
    <w:rsid w:val="00A012CA"/>
    <w:rsid w:val="00A03C92"/>
    <w:rsid w:val="00A04579"/>
    <w:rsid w:val="00A04B2C"/>
    <w:rsid w:val="00A04CB6"/>
    <w:rsid w:val="00A106CA"/>
    <w:rsid w:val="00A11709"/>
    <w:rsid w:val="00A11E0C"/>
    <w:rsid w:val="00A123B4"/>
    <w:rsid w:val="00A1321A"/>
    <w:rsid w:val="00A13CA3"/>
    <w:rsid w:val="00A174E8"/>
    <w:rsid w:val="00A22EA6"/>
    <w:rsid w:val="00A26036"/>
    <w:rsid w:val="00A26BBC"/>
    <w:rsid w:val="00A3079B"/>
    <w:rsid w:val="00A31DA6"/>
    <w:rsid w:val="00A33CE1"/>
    <w:rsid w:val="00A349E5"/>
    <w:rsid w:val="00A358DB"/>
    <w:rsid w:val="00A360D9"/>
    <w:rsid w:val="00A3719C"/>
    <w:rsid w:val="00A37B1D"/>
    <w:rsid w:val="00A42ACC"/>
    <w:rsid w:val="00A43836"/>
    <w:rsid w:val="00A4642F"/>
    <w:rsid w:val="00A50F6F"/>
    <w:rsid w:val="00A51CA6"/>
    <w:rsid w:val="00A5390F"/>
    <w:rsid w:val="00A550BA"/>
    <w:rsid w:val="00A55912"/>
    <w:rsid w:val="00A55BA0"/>
    <w:rsid w:val="00A5646E"/>
    <w:rsid w:val="00A5701E"/>
    <w:rsid w:val="00A5706D"/>
    <w:rsid w:val="00A60206"/>
    <w:rsid w:val="00A612CD"/>
    <w:rsid w:val="00A61538"/>
    <w:rsid w:val="00A6171D"/>
    <w:rsid w:val="00A64320"/>
    <w:rsid w:val="00A66BCD"/>
    <w:rsid w:val="00A701DB"/>
    <w:rsid w:val="00A72AD8"/>
    <w:rsid w:val="00A74E7E"/>
    <w:rsid w:val="00A7557D"/>
    <w:rsid w:val="00A7693D"/>
    <w:rsid w:val="00A77BDA"/>
    <w:rsid w:val="00A82535"/>
    <w:rsid w:val="00A82848"/>
    <w:rsid w:val="00A82C61"/>
    <w:rsid w:val="00A83082"/>
    <w:rsid w:val="00A834D0"/>
    <w:rsid w:val="00A867C5"/>
    <w:rsid w:val="00A9077B"/>
    <w:rsid w:val="00A90BA4"/>
    <w:rsid w:val="00A928F3"/>
    <w:rsid w:val="00A93535"/>
    <w:rsid w:val="00A96743"/>
    <w:rsid w:val="00A96EFB"/>
    <w:rsid w:val="00AA15DB"/>
    <w:rsid w:val="00AA4561"/>
    <w:rsid w:val="00AA4AE2"/>
    <w:rsid w:val="00AA4C8A"/>
    <w:rsid w:val="00AA5A4F"/>
    <w:rsid w:val="00AA6959"/>
    <w:rsid w:val="00AA783A"/>
    <w:rsid w:val="00AA7BF1"/>
    <w:rsid w:val="00AB0060"/>
    <w:rsid w:val="00AB0C64"/>
    <w:rsid w:val="00AB1C09"/>
    <w:rsid w:val="00AB206B"/>
    <w:rsid w:val="00AB4530"/>
    <w:rsid w:val="00AB51A1"/>
    <w:rsid w:val="00AB5254"/>
    <w:rsid w:val="00AB68DB"/>
    <w:rsid w:val="00AB6C47"/>
    <w:rsid w:val="00AC0551"/>
    <w:rsid w:val="00AC1A62"/>
    <w:rsid w:val="00AC2C1C"/>
    <w:rsid w:val="00AC3B25"/>
    <w:rsid w:val="00AC6106"/>
    <w:rsid w:val="00AC69BF"/>
    <w:rsid w:val="00AD0591"/>
    <w:rsid w:val="00AD2E74"/>
    <w:rsid w:val="00AD32F2"/>
    <w:rsid w:val="00AD42EB"/>
    <w:rsid w:val="00AD5130"/>
    <w:rsid w:val="00AD57EC"/>
    <w:rsid w:val="00AE1155"/>
    <w:rsid w:val="00AE171E"/>
    <w:rsid w:val="00AE3017"/>
    <w:rsid w:val="00AE3E8E"/>
    <w:rsid w:val="00AE69D5"/>
    <w:rsid w:val="00AE6B53"/>
    <w:rsid w:val="00AE706A"/>
    <w:rsid w:val="00AE72D3"/>
    <w:rsid w:val="00AF0A93"/>
    <w:rsid w:val="00AF10D7"/>
    <w:rsid w:val="00AF1BD6"/>
    <w:rsid w:val="00AF1D39"/>
    <w:rsid w:val="00AF247C"/>
    <w:rsid w:val="00AF2BDA"/>
    <w:rsid w:val="00AF369D"/>
    <w:rsid w:val="00AF42FE"/>
    <w:rsid w:val="00AF5B72"/>
    <w:rsid w:val="00AF5E89"/>
    <w:rsid w:val="00B0024E"/>
    <w:rsid w:val="00B02228"/>
    <w:rsid w:val="00B02247"/>
    <w:rsid w:val="00B04111"/>
    <w:rsid w:val="00B04AD7"/>
    <w:rsid w:val="00B051D8"/>
    <w:rsid w:val="00B1066F"/>
    <w:rsid w:val="00B1339D"/>
    <w:rsid w:val="00B15032"/>
    <w:rsid w:val="00B1560A"/>
    <w:rsid w:val="00B17AFA"/>
    <w:rsid w:val="00B209F7"/>
    <w:rsid w:val="00B23A27"/>
    <w:rsid w:val="00B24D1F"/>
    <w:rsid w:val="00B25217"/>
    <w:rsid w:val="00B25377"/>
    <w:rsid w:val="00B256BB"/>
    <w:rsid w:val="00B25EDD"/>
    <w:rsid w:val="00B27014"/>
    <w:rsid w:val="00B3312C"/>
    <w:rsid w:val="00B33334"/>
    <w:rsid w:val="00B34FA0"/>
    <w:rsid w:val="00B40690"/>
    <w:rsid w:val="00B43296"/>
    <w:rsid w:val="00B443C8"/>
    <w:rsid w:val="00B479B0"/>
    <w:rsid w:val="00B47DE9"/>
    <w:rsid w:val="00B510BE"/>
    <w:rsid w:val="00B51262"/>
    <w:rsid w:val="00B51DD9"/>
    <w:rsid w:val="00B53C93"/>
    <w:rsid w:val="00B5752F"/>
    <w:rsid w:val="00B603A8"/>
    <w:rsid w:val="00B60558"/>
    <w:rsid w:val="00B626A5"/>
    <w:rsid w:val="00B67134"/>
    <w:rsid w:val="00B705B1"/>
    <w:rsid w:val="00B70F3F"/>
    <w:rsid w:val="00B71233"/>
    <w:rsid w:val="00B7337B"/>
    <w:rsid w:val="00B740D8"/>
    <w:rsid w:val="00B74D2D"/>
    <w:rsid w:val="00B76F65"/>
    <w:rsid w:val="00B779D9"/>
    <w:rsid w:val="00B806A3"/>
    <w:rsid w:val="00B8083E"/>
    <w:rsid w:val="00B81903"/>
    <w:rsid w:val="00B8228F"/>
    <w:rsid w:val="00B82E13"/>
    <w:rsid w:val="00B83193"/>
    <w:rsid w:val="00B85352"/>
    <w:rsid w:val="00B87779"/>
    <w:rsid w:val="00B87D23"/>
    <w:rsid w:val="00B90472"/>
    <w:rsid w:val="00B912B0"/>
    <w:rsid w:val="00B91BDC"/>
    <w:rsid w:val="00B92542"/>
    <w:rsid w:val="00B92A81"/>
    <w:rsid w:val="00B94A42"/>
    <w:rsid w:val="00B955AE"/>
    <w:rsid w:val="00B96081"/>
    <w:rsid w:val="00B97FEB"/>
    <w:rsid w:val="00BA027F"/>
    <w:rsid w:val="00BA1D5C"/>
    <w:rsid w:val="00BA23DE"/>
    <w:rsid w:val="00BA242F"/>
    <w:rsid w:val="00BA2440"/>
    <w:rsid w:val="00BA3CB4"/>
    <w:rsid w:val="00BA5B52"/>
    <w:rsid w:val="00BA5DAE"/>
    <w:rsid w:val="00BA6E11"/>
    <w:rsid w:val="00BB12CC"/>
    <w:rsid w:val="00BB2475"/>
    <w:rsid w:val="00BB31BE"/>
    <w:rsid w:val="00BB4AE7"/>
    <w:rsid w:val="00BB5B63"/>
    <w:rsid w:val="00BB5D13"/>
    <w:rsid w:val="00BB5DA1"/>
    <w:rsid w:val="00BB631C"/>
    <w:rsid w:val="00BB6767"/>
    <w:rsid w:val="00BC1239"/>
    <w:rsid w:val="00BC12AF"/>
    <w:rsid w:val="00BC2AAA"/>
    <w:rsid w:val="00BC2CE4"/>
    <w:rsid w:val="00BC3D8A"/>
    <w:rsid w:val="00BC441C"/>
    <w:rsid w:val="00BC6DDA"/>
    <w:rsid w:val="00BC73A0"/>
    <w:rsid w:val="00BD00C2"/>
    <w:rsid w:val="00BD200A"/>
    <w:rsid w:val="00BD2040"/>
    <w:rsid w:val="00BD233B"/>
    <w:rsid w:val="00BD2F51"/>
    <w:rsid w:val="00BD7FC8"/>
    <w:rsid w:val="00BE471D"/>
    <w:rsid w:val="00BF051F"/>
    <w:rsid w:val="00BF16B5"/>
    <w:rsid w:val="00BF338F"/>
    <w:rsid w:val="00C004CB"/>
    <w:rsid w:val="00C017FA"/>
    <w:rsid w:val="00C02681"/>
    <w:rsid w:val="00C07A15"/>
    <w:rsid w:val="00C105CB"/>
    <w:rsid w:val="00C11626"/>
    <w:rsid w:val="00C14716"/>
    <w:rsid w:val="00C147B9"/>
    <w:rsid w:val="00C14EA2"/>
    <w:rsid w:val="00C171F7"/>
    <w:rsid w:val="00C2516F"/>
    <w:rsid w:val="00C2638F"/>
    <w:rsid w:val="00C303A9"/>
    <w:rsid w:val="00C309AF"/>
    <w:rsid w:val="00C33B03"/>
    <w:rsid w:val="00C40D15"/>
    <w:rsid w:val="00C41397"/>
    <w:rsid w:val="00C41644"/>
    <w:rsid w:val="00C42C79"/>
    <w:rsid w:val="00C433A8"/>
    <w:rsid w:val="00C44E93"/>
    <w:rsid w:val="00C46E27"/>
    <w:rsid w:val="00C47383"/>
    <w:rsid w:val="00C50A2D"/>
    <w:rsid w:val="00C5152A"/>
    <w:rsid w:val="00C528A8"/>
    <w:rsid w:val="00C53703"/>
    <w:rsid w:val="00C53AEB"/>
    <w:rsid w:val="00C53DF9"/>
    <w:rsid w:val="00C545C2"/>
    <w:rsid w:val="00C548E5"/>
    <w:rsid w:val="00C55A8C"/>
    <w:rsid w:val="00C60BFB"/>
    <w:rsid w:val="00C61971"/>
    <w:rsid w:val="00C622FB"/>
    <w:rsid w:val="00C62F66"/>
    <w:rsid w:val="00C63111"/>
    <w:rsid w:val="00C64B7D"/>
    <w:rsid w:val="00C67A35"/>
    <w:rsid w:val="00C706E3"/>
    <w:rsid w:val="00C70DFF"/>
    <w:rsid w:val="00C711E8"/>
    <w:rsid w:val="00C71616"/>
    <w:rsid w:val="00C71A13"/>
    <w:rsid w:val="00C73778"/>
    <w:rsid w:val="00C73B25"/>
    <w:rsid w:val="00C73E3C"/>
    <w:rsid w:val="00C755D4"/>
    <w:rsid w:val="00C75F11"/>
    <w:rsid w:val="00C8013D"/>
    <w:rsid w:val="00C80FF9"/>
    <w:rsid w:val="00C81743"/>
    <w:rsid w:val="00C838A9"/>
    <w:rsid w:val="00C83992"/>
    <w:rsid w:val="00C83B69"/>
    <w:rsid w:val="00C84461"/>
    <w:rsid w:val="00C84B66"/>
    <w:rsid w:val="00C86C51"/>
    <w:rsid w:val="00C90FB1"/>
    <w:rsid w:val="00C9288F"/>
    <w:rsid w:val="00C929DC"/>
    <w:rsid w:val="00C93DE8"/>
    <w:rsid w:val="00C94F95"/>
    <w:rsid w:val="00C96AC8"/>
    <w:rsid w:val="00C97270"/>
    <w:rsid w:val="00CA2EE1"/>
    <w:rsid w:val="00CA3665"/>
    <w:rsid w:val="00CA454A"/>
    <w:rsid w:val="00CA52B0"/>
    <w:rsid w:val="00CA65B7"/>
    <w:rsid w:val="00CA6B1E"/>
    <w:rsid w:val="00CB101A"/>
    <w:rsid w:val="00CB1FD9"/>
    <w:rsid w:val="00CB2FDB"/>
    <w:rsid w:val="00CB4D0B"/>
    <w:rsid w:val="00CB5A77"/>
    <w:rsid w:val="00CB78A6"/>
    <w:rsid w:val="00CC0689"/>
    <w:rsid w:val="00CC1DBD"/>
    <w:rsid w:val="00CC233E"/>
    <w:rsid w:val="00CC4865"/>
    <w:rsid w:val="00CC72B0"/>
    <w:rsid w:val="00CD15D6"/>
    <w:rsid w:val="00CD1EAB"/>
    <w:rsid w:val="00CD2856"/>
    <w:rsid w:val="00CD416D"/>
    <w:rsid w:val="00CD425E"/>
    <w:rsid w:val="00CD54DF"/>
    <w:rsid w:val="00CD572E"/>
    <w:rsid w:val="00CE1CE1"/>
    <w:rsid w:val="00CE55F0"/>
    <w:rsid w:val="00CF201A"/>
    <w:rsid w:val="00CF2E2A"/>
    <w:rsid w:val="00CF2FF8"/>
    <w:rsid w:val="00CF3267"/>
    <w:rsid w:val="00CF45C2"/>
    <w:rsid w:val="00CF4ECD"/>
    <w:rsid w:val="00CF78F1"/>
    <w:rsid w:val="00D04B20"/>
    <w:rsid w:val="00D04CA1"/>
    <w:rsid w:val="00D04EC4"/>
    <w:rsid w:val="00D054E9"/>
    <w:rsid w:val="00D058F1"/>
    <w:rsid w:val="00D07429"/>
    <w:rsid w:val="00D07631"/>
    <w:rsid w:val="00D1157B"/>
    <w:rsid w:val="00D12D78"/>
    <w:rsid w:val="00D13E83"/>
    <w:rsid w:val="00D14019"/>
    <w:rsid w:val="00D150A4"/>
    <w:rsid w:val="00D15CBF"/>
    <w:rsid w:val="00D17393"/>
    <w:rsid w:val="00D1776B"/>
    <w:rsid w:val="00D17F4D"/>
    <w:rsid w:val="00D21B0C"/>
    <w:rsid w:val="00D252E4"/>
    <w:rsid w:val="00D25D18"/>
    <w:rsid w:val="00D25FAA"/>
    <w:rsid w:val="00D265F8"/>
    <w:rsid w:val="00D27287"/>
    <w:rsid w:val="00D30649"/>
    <w:rsid w:val="00D312A2"/>
    <w:rsid w:val="00D34A1A"/>
    <w:rsid w:val="00D35CC4"/>
    <w:rsid w:val="00D36100"/>
    <w:rsid w:val="00D365BF"/>
    <w:rsid w:val="00D36A18"/>
    <w:rsid w:val="00D37415"/>
    <w:rsid w:val="00D407FF"/>
    <w:rsid w:val="00D46AA9"/>
    <w:rsid w:val="00D46E14"/>
    <w:rsid w:val="00D478C7"/>
    <w:rsid w:val="00D50DB8"/>
    <w:rsid w:val="00D51934"/>
    <w:rsid w:val="00D55C10"/>
    <w:rsid w:val="00D610EC"/>
    <w:rsid w:val="00D61362"/>
    <w:rsid w:val="00D6239B"/>
    <w:rsid w:val="00D62ED2"/>
    <w:rsid w:val="00D71331"/>
    <w:rsid w:val="00D73201"/>
    <w:rsid w:val="00D73EB5"/>
    <w:rsid w:val="00D74009"/>
    <w:rsid w:val="00D75BD9"/>
    <w:rsid w:val="00D75EA5"/>
    <w:rsid w:val="00D813DC"/>
    <w:rsid w:val="00D81BE5"/>
    <w:rsid w:val="00D824DE"/>
    <w:rsid w:val="00D83004"/>
    <w:rsid w:val="00D84A39"/>
    <w:rsid w:val="00D857E9"/>
    <w:rsid w:val="00D87B98"/>
    <w:rsid w:val="00D904F9"/>
    <w:rsid w:val="00D909C8"/>
    <w:rsid w:val="00D91D7C"/>
    <w:rsid w:val="00D91DA6"/>
    <w:rsid w:val="00D92650"/>
    <w:rsid w:val="00D92EAD"/>
    <w:rsid w:val="00D93003"/>
    <w:rsid w:val="00D93911"/>
    <w:rsid w:val="00D95D1E"/>
    <w:rsid w:val="00D96760"/>
    <w:rsid w:val="00D97AB1"/>
    <w:rsid w:val="00D97AFF"/>
    <w:rsid w:val="00DA20A8"/>
    <w:rsid w:val="00DA21B0"/>
    <w:rsid w:val="00DA37D3"/>
    <w:rsid w:val="00DA59D1"/>
    <w:rsid w:val="00DA6C4F"/>
    <w:rsid w:val="00DA7200"/>
    <w:rsid w:val="00DB0D21"/>
    <w:rsid w:val="00DB1192"/>
    <w:rsid w:val="00DB2427"/>
    <w:rsid w:val="00DB2D01"/>
    <w:rsid w:val="00DB3803"/>
    <w:rsid w:val="00DB3A8F"/>
    <w:rsid w:val="00DB4126"/>
    <w:rsid w:val="00DB4CB8"/>
    <w:rsid w:val="00DB7EDD"/>
    <w:rsid w:val="00DC060C"/>
    <w:rsid w:val="00DC0CAE"/>
    <w:rsid w:val="00DC6D18"/>
    <w:rsid w:val="00DC7E6F"/>
    <w:rsid w:val="00DD022A"/>
    <w:rsid w:val="00DD0635"/>
    <w:rsid w:val="00DD07E4"/>
    <w:rsid w:val="00DD4D5F"/>
    <w:rsid w:val="00DD62AF"/>
    <w:rsid w:val="00DE0A2D"/>
    <w:rsid w:val="00DE40E6"/>
    <w:rsid w:val="00DE4DDD"/>
    <w:rsid w:val="00DE5E4F"/>
    <w:rsid w:val="00DE6347"/>
    <w:rsid w:val="00DE66D4"/>
    <w:rsid w:val="00DE789B"/>
    <w:rsid w:val="00DF1C7C"/>
    <w:rsid w:val="00DF3C28"/>
    <w:rsid w:val="00DF500A"/>
    <w:rsid w:val="00DF6870"/>
    <w:rsid w:val="00DF7070"/>
    <w:rsid w:val="00DF76B6"/>
    <w:rsid w:val="00E0217C"/>
    <w:rsid w:val="00E048B4"/>
    <w:rsid w:val="00E051DA"/>
    <w:rsid w:val="00E07178"/>
    <w:rsid w:val="00E10A60"/>
    <w:rsid w:val="00E12CAE"/>
    <w:rsid w:val="00E12DCE"/>
    <w:rsid w:val="00E13BA0"/>
    <w:rsid w:val="00E13C7D"/>
    <w:rsid w:val="00E1586B"/>
    <w:rsid w:val="00E15EC9"/>
    <w:rsid w:val="00E16EB3"/>
    <w:rsid w:val="00E17F68"/>
    <w:rsid w:val="00E20BBE"/>
    <w:rsid w:val="00E213EB"/>
    <w:rsid w:val="00E21AC1"/>
    <w:rsid w:val="00E22AB9"/>
    <w:rsid w:val="00E22D73"/>
    <w:rsid w:val="00E24C88"/>
    <w:rsid w:val="00E27974"/>
    <w:rsid w:val="00E27B25"/>
    <w:rsid w:val="00E27B97"/>
    <w:rsid w:val="00E30CDA"/>
    <w:rsid w:val="00E32216"/>
    <w:rsid w:val="00E3307C"/>
    <w:rsid w:val="00E33EF9"/>
    <w:rsid w:val="00E3593B"/>
    <w:rsid w:val="00E35C0C"/>
    <w:rsid w:val="00E35FD5"/>
    <w:rsid w:val="00E36360"/>
    <w:rsid w:val="00E36702"/>
    <w:rsid w:val="00E3711F"/>
    <w:rsid w:val="00E402C9"/>
    <w:rsid w:val="00E439D1"/>
    <w:rsid w:val="00E4423C"/>
    <w:rsid w:val="00E467F5"/>
    <w:rsid w:val="00E47A75"/>
    <w:rsid w:val="00E508CC"/>
    <w:rsid w:val="00E540D1"/>
    <w:rsid w:val="00E57079"/>
    <w:rsid w:val="00E635A8"/>
    <w:rsid w:val="00E6442F"/>
    <w:rsid w:val="00E66088"/>
    <w:rsid w:val="00E66372"/>
    <w:rsid w:val="00E66542"/>
    <w:rsid w:val="00E67780"/>
    <w:rsid w:val="00E716BE"/>
    <w:rsid w:val="00E72944"/>
    <w:rsid w:val="00E74F13"/>
    <w:rsid w:val="00E757B5"/>
    <w:rsid w:val="00E76668"/>
    <w:rsid w:val="00E76FBD"/>
    <w:rsid w:val="00E77F76"/>
    <w:rsid w:val="00E83658"/>
    <w:rsid w:val="00E83752"/>
    <w:rsid w:val="00E83979"/>
    <w:rsid w:val="00E83E6C"/>
    <w:rsid w:val="00E84C0B"/>
    <w:rsid w:val="00E859CF"/>
    <w:rsid w:val="00E86BB2"/>
    <w:rsid w:val="00E86C1B"/>
    <w:rsid w:val="00E920E3"/>
    <w:rsid w:val="00E9568D"/>
    <w:rsid w:val="00E9649B"/>
    <w:rsid w:val="00E96868"/>
    <w:rsid w:val="00E9762D"/>
    <w:rsid w:val="00E97781"/>
    <w:rsid w:val="00E979E3"/>
    <w:rsid w:val="00EA0E3A"/>
    <w:rsid w:val="00EA1911"/>
    <w:rsid w:val="00EA3132"/>
    <w:rsid w:val="00EA346C"/>
    <w:rsid w:val="00EA49E6"/>
    <w:rsid w:val="00EA7AA0"/>
    <w:rsid w:val="00EB00F1"/>
    <w:rsid w:val="00EB019F"/>
    <w:rsid w:val="00EB0E20"/>
    <w:rsid w:val="00EB1351"/>
    <w:rsid w:val="00EB2BB7"/>
    <w:rsid w:val="00EB3E06"/>
    <w:rsid w:val="00EB5C71"/>
    <w:rsid w:val="00EB6C10"/>
    <w:rsid w:val="00EC006F"/>
    <w:rsid w:val="00EC06D8"/>
    <w:rsid w:val="00EC370A"/>
    <w:rsid w:val="00EC559D"/>
    <w:rsid w:val="00EC5767"/>
    <w:rsid w:val="00EC74AA"/>
    <w:rsid w:val="00ED21AF"/>
    <w:rsid w:val="00ED3003"/>
    <w:rsid w:val="00ED345B"/>
    <w:rsid w:val="00ED384E"/>
    <w:rsid w:val="00ED4DEA"/>
    <w:rsid w:val="00ED63BA"/>
    <w:rsid w:val="00ED6649"/>
    <w:rsid w:val="00ED7F66"/>
    <w:rsid w:val="00EE03D0"/>
    <w:rsid w:val="00EE1215"/>
    <w:rsid w:val="00EE16AD"/>
    <w:rsid w:val="00EE1896"/>
    <w:rsid w:val="00EE2688"/>
    <w:rsid w:val="00EE3354"/>
    <w:rsid w:val="00EE33D5"/>
    <w:rsid w:val="00EE398E"/>
    <w:rsid w:val="00EE690E"/>
    <w:rsid w:val="00EF0448"/>
    <w:rsid w:val="00EF3114"/>
    <w:rsid w:val="00EF597E"/>
    <w:rsid w:val="00EF641E"/>
    <w:rsid w:val="00EF6646"/>
    <w:rsid w:val="00F002BE"/>
    <w:rsid w:val="00F02BC8"/>
    <w:rsid w:val="00F037B4"/>
    <w:rsid w:val="00F058FC"/>
    <w:rsid w:val="00F05CEE"/>
    <w:rsid w:val="00F07D43"/>
    <w:rsid w:val="00F1052C"/>
    <w:rsid w:val="00F113AC"/>
    <w:rsid w:val="00F11C57"/>
    <w:rsid w:val="00F1201F"/>
    <w:rsid w:val="00F12F88"/>
    <w:rsid w:val="00F1363C"/>
    <w:rsid w:val="00F1476C"/>
    <w:rsid w:val="00F14C27"/>
    <w:rsid w:val="00F1535D"/>
    <w:rsid w:val="00F16171"/>
    <w:rsid w:val="00F163AA"/>
    <w:rsid w:val="00F20323"/>
    <w:rsid w:val="00F20DB6"/>
    <w:rsid w:val="00F20F73"/>
    <w:rsid w:val="00F21F8E"/>
    <w:rsid w:val="00F23E23"/>
    <w:rsid w:val="00F2499F"/>
    <w:rsid w:val="00F24AB9"/>
    <w:rsid w:val="00F27325"/>
    <w:rsid w:val="00F278D5"/>
    <w:rsid w:val="00F31CC2"/>
    <w:rsid w:val="00F3412A"/>
    <w:rsid w:val="00F366C5"/>
    <w:rsid w:val="00F36AC1"/>
    <w:rsid w:val="00F37847"/>
    <w:rsid w:val="00F40ADC"/>
    <w:rsid w:val="00F40C96"/>
    <w:rsid w:val="00F40EC6"/>
    <w:rsid w:val="00F412E7"/>
    <w:rsid w:val="00F41FCE"/>
    <w:rsid w:val="00F438F2"/>
    <w:rsid w:val="00F43F9F"/>
    <w:rsid w:val="00F45212"/>
    <w:rsid w:val="00F46D52"/>
    <w:rsid w:val="00F47D29"/>
    <w:rsid w:val="00F503FE"/>
    <w:rsid w:val="00F5129A"/>
    <w:rsid w:val="00F5164C"/>
    <w:rsid w:val="00F51E1F"/>
    <w:rsid w:val="00F51FC1"/>
    <w:rsid w:val="00F53A65"/>
    <w:rsid w:val="00F53AE9"/>
    <w:rsid w:val="00F55D9F"/>
    <w:rsid w:val="00F56B55"/>
    <w:rsid w:val="00F57E76"/>
    <w:rsid w:val="00F60BA8"/>
    <w:rsid w:val="00F6223C"/>
    <w:rsid w:val="00F62B9F"/>
    <w:rsid w:val="00F640E3"/>
    <w:rsid w:val="00F64478"/>
    <w:rsid w:val="00F64D92"/>
    <w:rsid w:val="00F659B7"/>
    <w:rsid w:val="00F67171"/>
    <w:rsid w:val="00F70ABC"/>
    <w:rsid w:val="00F7346B"/>
    <w:rsid w:val="00F7499E"/>
    <w:rsid w:val="00F77131"/>
    <w:rsid w:val="00F7769A"/>
    <w:rsid w:val="00F77CCB"/>
    <w:rsid w:val="00F80484"/>
    <w:rsid w:val="00F80633"/>
    <w:rsid w:val="00F8103C"/>
    <w:rsid w:val="00F85DC2"/>
    <w:rsid w:val="00F875C1"/>
    <w:rsid w:val="00F87782"/>
    <w:rsid w:val="00F90EDF"/>
    <w:rsid w:val="00F91A7C"/>
    <w:rsid w:val="00F91E19"/>
    <w:rsid w:val="00F920F9"/>
    <w:rsid w:val="00F9228E"/>
    <w:rsid w:val="00F9341A"/>
    <w:rsid w:val="00F9358E"/>
    <w:rsid w:val="00F93959"/>
    <w:rsid w:val="00F94571"/>
    <w:rsid w:val="00F968CB"/>
    <w:rsid w:val="00F96ADA"/>
    <w:rsid w:val="00F96D1F"/>
    <w:rsid w:val="00FA0471"/>
    <w:rsid w:val="00FA11EA"/>
    <w:rsid w:val="00FA1E4D"/>
    <w:rsid w:val="00FA2736"/>
    <w:rsid w:val="00FA5905"/>
    <w:rsid w:val="00FA7F87"/>
    <w:rsid w:val="00FB0285"/>
    <w:rsid w:val="00FB0C3D"/>
    <w:rsid w:val="00FB1837"/>
    <w:rsid w:val="00FB3293"/>
    <w:rsid w:val="00FB40DC"/>
    <w:rsid w:val="00FB4597"/>
    <w:rsid w:val="00FB4AF7"/>
    <w:rsid w:val="00FB5D3D"/>
    <w:rsid w:val="00FB5F59"/>
    <w:rsid w:val="00FB673D"/>
    <w:rsid w:val="00FB72E1"/>
    <w:rsid w:val="00FB776D"/>
    <w:rsid w:val="00FC0C7A"/>
    <w:rsid w:val="00FC1E42"/>
    <w:rsid w:val="00FC2DFB"/>
    <w:rsid w:val="00FC50DF"/>
    <w:rsid w:val="00FC6780"/>
    <w:rsid w:val="00FC7C44"/>
    <w:rsid w:val="00FD37DD"/>
    <w:rsid w:val="00FD47F7"/>
    <w:rsid w:val="00FD4D3A"/>
    <w:rsid w:val="00FD4E08"/>
    <w:rsid w:val="00FD52FC"/>
    <w:rsid w:val="00FD6F79"/>
    <w:rsid w:val="00FD7D31"/>
    <w:rsid w:val="00FD7D61"/>
    <w:rsid w:val="00FE3E1D"/>
    <w:rsid w:val="00FE443D"/>
    <w:rsid w:val="00FE579C"/>
    <w:rsid w:val="00FE585A"/>
    <w:rsid w:val="00FF00A6"/>
    <w:rsid w:val="00FF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aliases w:val="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 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link w:val="ab"/>
    <w:rsid w:val="00B3312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3312C"/>
  </w:style>
  <w:style w:type="paragraph" w:styleId="ad">
    <w:name w:val="footer"/>
    <w:basedOn w:val="a"/>
    <w:link w:val="ae"/>
    <w:uiPriority w:val="99"/>
    <w:rsid w:val="003D740D"/>
    <w:pPr>
      <w:tabs>
        <w:tab w:val="center" w:pos="4677"/>
        <w:tab w:val="right" w:pos="9355"/>
      </w:tabs>
    </w:pPr>
  </w:style>
  <w:style w:type="paragraph" w:styleId="af">
    <w:name w:val="Balloon Text"/>
    <w:basedOn w:val="a"/>
    <w:link w:val="af0"/>
    <w:rsid w:val="00875006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HTML1">
    <w:name w:val="Адрес HTML Знак"/>
    <w:link w:val="HTML2"/>
    <w:rsid w:val="00373C46"/>
    <w:rPr>
      <w:rFonts w:eastAsia="Calibri"/>
      <w:i/>
      <w:iCs/>
      <w:sz w:val="24"/>
      <w:szCs w:val="24"/>
    </w:rPr>
  </w:style>
  <w:style w:type="paragraph" w:styleId="HTML2">
    <w:name w:val="HTML Address"/>
    <w:basedOn w:val="a"/>
    <w:link w:val="HTML1"/>
    <w:rsid w:val="00373C46"/>
    <w:rPr>
      <w:rFonts w:eastAsia="Calibri"/>
      <w:i/>
      <w:iCs/>
      <w:lang w:val="ru-RU"/>
    </w:rPr>
  </w:style>
  <w:style w:type="character" w:customStyle="1" w:styleId="HTML10">
    <w:name w:val="Адрес HTML Знак1"/>
    <w:basedOn w:val="a0"/>
    <w:link w:val="HTML2"/>
    <w:rsid w:val="00373C46"/>
    <w:rPr>
      <w:i/>
      <w:iCs/>
      <w:sz w:val="24"/>
      <w:szCs w:val="24"/>
      <w:lang w:val="uk-UA"/>
    </w:rPr>
  </w:style>
  <w:style w:type="paragraph" w:customStyle="1" w:styleId="1">
    <w:name w:val="Без интервала1"/>
    <w:rsid w:val="00373C46"/>
    <w:pPr>
      <w:suppressAutoHyphens/>
    </w:pPr>
    <w:rPr>
      <w:rFonts w:eastAsia="Calibri" w:cs="Calibri"/>
      <w:sz w:val="24"/>
      <w:szCs w:val="24"/>
      <w:lang w:eastAsia="ar-SA"/>
    </w:rPr>
  </w:style>
  <w:style w:type="character" w:customStyle="1" w:styleId="HTML0">
    <w:name w:val="Стандартный HTML Знак"/>
    <w:link w:val="HTML"/>
    <w:rsid w:val="00373C46"/>
    <w:rPr>
      <w:rFonts w:ascii="Courier New" w:hAnsi="Courier New" w:cs="Courier New"/>
      <w:sz w:val="21"/>
      <w:szCs w:val="21"/>
    </w:rPr>
  </w:style>
  <w:style w:type="character" w:customStyle="1" w:styleId="10">
    <w:name w:val="Знак Знак1"/>
    <w:rsid w:val="00373C46"/>
    <w:rPr>
      <w:rFonts w:ascii="Courier New" w:hAnsi="Courier New" w:cs="Courier New"/>
    </w:rPr>
  </w:style>
  <w:style w:type="character" w:customStyle="1" w:styleId="af1">
    <w:name w:val="Подзаголовок Знак"/>
    <w:link w:val="af2"/>
    <w:rsid w:val="00373C46"/>
    <w:rPr>
      <w:rFonts w:ascii="Cambria" w:hAnsi="Cambria"/>
      <w:sz w:val="24"/>
      <w:szCs w:val="24"/>
    </w:rPr>
  </w:style>
  <w:style w:type="paragraph" w:styleId="af2">
    <w:name w:val="Subtitle"/>
    <w:basedOn w:val="a"/>
    <w:next w:val="a"/>
    <w:link w:val="af1"/>
    <w:qFormat/>
    <w:rsid w:val="00373C46"/>
    <w:pPr>
      <w:spacing w:after="60"/>
      <w:jc w:val="center"/>
      <w:outlineLvl w:val="1"/>
    </w:pPr>
    <w:rPr>
      <w:rFonts w:ascii="Cambria" w:hAnsi="Cambria"/>
      <w:lang w:val="ru-RU"/>
    </w:rPr>
  </w:style>
  <w:style w:type="character" w:customStyle="1" w:styleId="11">
    <w:name w:val="Подзаголовок Знак1"/>
    <w:basedOn w:val="a0"/>
    <w:link w:val="af2"/>
    <w:rsid w:val="00373C46"/>
    <w:rPr>
      <w:rFonts w:asciiTheme="majorHAnsi" w:eastAsiaTheme="majorEastAsia" w:hAnsiTheme="majorHAnsi" w:cstheme="majorBidi"/>
      <w:sz w:val="24"/>
      <w:szCs w:val="24"/>
      <w:lang w:val="uk-UA"/>
    </w:rPr>
  </w:style>
  <w:style w:type="character" w:customStyle="1" w:styleId="ab">
    <w:name w:val="Верхний колонтитул Знак"/>
    <w:link w:val="aa"/>
    <w:rsid w:val="00373C46"/>
    <w:rPr>
      <w:sz w:val="24"/>
      <w:szCs w:val="24"/>
      <w:lang w:val="uk-UA"/>
    </w:rPr>
  </w:style>
  <w:style w:type="character" w:customStyle="1" w:styleId="ae">
    <w:name w:val="Нижний колонтитул Знак"/>
    <w:link w:val="ad"/>
    <w:uiPriority w:val="99"/>
    <w:rsid w:val="00373C46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_ldol@mail.ru" TargetMode="External"/><Relationship Id="rId13" Type="http://schemas.openxmlformats.org/officeDocument/2006/relationships/hyperlink" Target="http://ldol.sm.gov.ua/index.php/uk/" TargetMode="External"/><Relationship Id="rId18" Type="http://schemas.openxmlformats.org/officeDocument/2006/relationships/hyperlink" Target="mailto:centr_ldol@mail.ru" TargetMode="External"/><Relationship Id="rId26" Type="http://schemas.openxmlformats.org/officeDocument/2006/relationships/hyperlink" Target="mailto:centr_ldol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dol.sm.gov.ua/index.php/uk/" TargetMode="External"/><Relationship Id="rId7" Type="http://schemas.openxmlformats.org/officeDocument/2006/relationships/hyperlink" Target="http://ldol.sm.gov.ua/index.php/uk/" TargetMode="External"/><Relationship Id="rId12" Type="http://schemas.openxmlformats.org/officeDocument/2006/relationships/hyperlink" Target="mailto:centr_ldol@mail.ru" TargetMode="External"/><Relationship Id="rId17" Type="http://schemas.openxmlformats.org/officeDocument/2006/relationships/hyperlink" Target="http://ldol.sm.gov.ua/index.php/uk/" TargetMode="External"/><Relationship Id="rId25" Type="http://schemas.openxmlformats.org/officeDocument/2006/relationships/hyperlink" Target="http://ldol.sm.gov.ua/index.php/uk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centr_ldol@mail.ru" TargetMode="External"/><Relationship Id="rId20" Type="http://schemas.openxmlformats.org/officeDocument/2006/relationships/hyperlink" Target="mailto:centr_ldol@mail.ru" TargetMode="External"/><Relationship Id="rId29" Type="http://schemas.openxmlformats.org/officeDocument/2006/relationships/hyperlink" Target="http://ldol.sm.gov.ua/index.php/uk/" TargetMode="External"/><Relationship Id="rId1" Type="http://schemas.openxmlformats.org/officeDocument/2006/relationships/styles" Target="styles.xml"/><Relationship Id="rId6" Type="http://schemas.openxmlformats.org/officeDocument/2006/relationships/hyperlink" Target="mailto:centr_ldol@mail.ru" TargetMode="External"/><Relationship Id="rId11" Type="http://schemas.openxmlformats.org/officeDocument/2006/relationships/hyperlink" Target="http://ldol.sm.gov.ua/index.php/uk/" TargetMode="External"/><Relationship Id="rId24" Type="http://schemas.openxmlformats.org/officeDocument/2006/relationships/hyperlink" Target="mailto:centr_ldol@mail.ru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ldol.sm.gov.ua/index.php/uk/" TargetMode="External"/><Relationship Id="rId23" Type="http://schemas.openxmlformats.org/officeDocument/2006/relationships/hyperlink" Target="http://ldol.sm.gov.ua/index.php/uk/" TargetMode="External"/><Relationship Id="rId28" Type="http://schemas.openxmlformats.org/officeDocument/2006/relationships/hyperlink" Target="mailto:centr_ldol@mail.ru" TargetMode="External"/><Relationship Id="rId10" Type="http://schemas.openxmlformats.org/officeDocument/2006/relationships/hyperlink" Target="mailto:centr_ldol@mail.ru" TargetMode="External"/><Relationship Id="rId19" Type="http://schemas.openxmlformats.org/officeDocument/2006/relationships/hyperlink" Target="http://ldol.sm.gov.ua/index.php/uk/" TargetMode="External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ldol.sm.gov.ua/index.php/uk/" TargetMode="External"/><Relationship Id="rId14" Type="http://schemas.openxmlformats.org/officeDocument/2006/relationships/hyperlink" Target="mailto:centr_ldol@mail.ru" TargetMode="External"/><Relationship Id="rId22" Type="http://schemas.openxmlformats.org/officeDocument/2006/relationships/hyperlink" Target="mailto:centr_ldol@mail.ru" TargetMode="External"/><Relationship Id="rId27" Type="http://schemas.openxmlformats.org/officeDocument/2006/relationships/hyperlink" Target="http://ldol.sm.gov.ua/index.php/uk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12679</Words>
  <Characters>72271</Characters>
  <Application>Microsoft Office Word</Application>
  <DocSecurity>0</DocSecurity>
  <Lines>602</Lines>
  <Paragraphs>169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84781</CharactersWithSpaces>
  <SharedDoc>false</SharedDoc>
  <HLinks>
    <vt:vector size="144" baseType="variant">
      <vt:variant>
        <vt:i4>2687100</vt:i4>
      </vt:variant>
      <vt:variant>
        <vt:i4>69</vt:i4>
      </vt:variant>
      <vt:variant>
        <vt:i4>0</vt:i4>
      </vt:variant>
      <vt:variant>
        <vt:i4>5</vt:i4>
      </vt:variant>
      <vt:variant>
        <vt:lpwstr>http://ldol.sm.gov.ua/index.php/uk/</vt:lpwstr>
      </vt:variant>
      <vt:variant>
        <vt:lpwstr/>
      </vt:variant>
      <vt:variant>
        <vt:i4>2162726</vt:i4>
      </vt:variant>
      <vt:variant>
        <vt:i4>66</vt:i4>
      </vt:variant>
      <vt:variant>
        <vt:i4>0</vt:i4>
      </vt:variant>
      <vt:variant>
        <vt:i4>5</vt:i4>
      </vt:variant>
      <vt:variant>
        <vt:lpwstr>mailto:centr_ldol@mail.ru</vt:lpwstr>
      </vt:variant>
      <vt:variant>
        <vt:lpwstr/>
      </vt:variant>
      <vt:variant>
        <vt:i4>2687100</vt:i4>
      </vt:variant>
      <vt:variant>
        <vt:i4>63</vt:i4>
      </vt:variant>
      <vt:variant>
        <vt:i4>0</vt:i4>
      </vt:variant>
      <vt:variant>
        <vt:i4>5</vt:i4>
      </vt:variant>
      <vt:variant>
        <vt:lpwstr>http://ldol.sm.gov.ua/index.php/uk/</vt:lpwstr>
      </vt:variant>
      <vt:variant>
        <vt:lpwstr/>
      </vt:variant>
      <vt:variant>
        <vt:i4>2162726</vt:i4>
      </vt:variant>
      <vt:variant>
        <vt:i4>60</vt:i4>
      </vt:variant>
      <vt:variant>
        <vt:i4>0</vt:i4>
      </vt:variant>
      <vt:variant>
        <vt:i4>5</vt:i4>
      </vt:variant>
      <vt:variant>
        <vt:lpwstr>mailto:centr_ldol@mail.ru</vt:lpwstr>
      </vt:variant>
      <vt:variant>
        <vt:lpwstr/>
      </vt:variant>
      <vt:variant>
        <vt:i4>2687100</vt:i4>
      </vt:variant>
      <vt:variant>
        <vt:i4>57</vt:i4>
      </vt:variant>
      <vt:variant>
        <vt:i4>0</vt:i4>
      </vt:variant>
      <vt:variant>
        <vt:i4>5</vt:i4>
      </vt:variant>
      <vt:variant>
        <vt:lpwstr>http://ldol.sm.gov.ua/index.php/uk/</vt:lpwstr>
      </vt:variant>
      <vt:variant>
        <vt:lpwstr/>
      </vt:variant>
      <vt:variant>
        <vt:i4>2162726</vt:i4>
      </vt:variant>
      <vt:variant>
        <vt:i4>54</vt:i4>
      </vt:variant>
      <vt:variant>
        <vt:i4>0</vt:i4>
      </vt:variant>
      <vt:variant>
        <vt:i4>5</vt:i4>
      </vt:variant>
      <vt:variant>
        <vt:lpwstr>mailto:centr_ldol@mail.ru</vt:lpwstr>
      </vt:variant>
      <vt:variant>
        <vt:lpwstr/>
      </vt:variant>
      <vt:variant>
        <vt:i4>2687100</vt:i4>
      </vt:variant>
      <vt:variant>
        <vt:i4>51</vt:i4>
      </vt:variant>
      <vt:variant>
        <vt:i4>0</vt:i4>
      </vt:variant>
      <vt:variant>
        <vt:i4>5</vt:i4>
      </vt:variant>
      <vt:variant>
        <vt:lpwstr>http://ldol.sm.gov.ua/index.php/uk/</vt:lpwstr>
      </vt:variant>
      <vt:variant>
        <vt:lpwstr/>
      </vt:variant>
      <vt:variant>
        <vt:i4>2162726</vt:i4>
      </vt:variant>
      <vt:variant>
        <vt:i4>48</vt:i4>
      </vt:variant>
      <vt:variant>
        <vt:i4>0</vt:i4>
      </vt:variant>
      <vt:variant>
        <vt:i4>5</vt:i4>
      </vt:variant>
      <vt:variant>
        <vt:lpwstr>mailto:centr_ldol@mail.ru</vt:lpwstr>
      </vt:variant>
      <vt:variant>
        <vt:lpwstr/>
      </vt:variant>
      <vt:variant>
        <vt:i4>2687100</vt:i4>
      </vt:variant>
      <vt:variant>
        <vt:i4>45</vt:i4>
      </vt:variant>
      <vt:variant>
        <vt:i4>0</vt:i4>
      </vt:variant>
      <vt:variant>
        <vt:i4>5</vt:i4>
      </vt:variant>
      <vt:variant>
        <vt:lpwstr>http://ldol.sm.gov.ua/index.php/uk/</vt:lpwstr>
      </vt:variant>
      <vt:variant>
        <vt:lpwstr/>
      </vt:variant>
      <vt:variant>
        <vt:i4>2162726</vt:i4>
      </vt:variant>
      <vt:variant>
        <vt:i4>42</vt:i4>
      </vt:variant>
      <vt:variant>
        <vt:i4>0</vt:i4>
      </vt:variant>
      <vt:variant>
        <vt:i4>5</vt:i4>
      </vt:variant>
      <vt:variant>
        <vt:lpwstr>mailto:centr_ldol@mail.ru</vt:lpwstr>
      </vt:variant>
      <vt:variant>
        <vt:lpwstr/>
      </vt:variant>
      <vt:variant>
        <vt:i4>2687100</vt:i4>
      </vt:variant>
      <vt:variant>
        <vt:i4>39</vt:i4>
      </vt:variant>
      <vt:variant>
        <vt:i4>0</vt:i4>
      </vt:variant>
      <vt:variant>
        <vt:i4>5</vt:i4>
      </vt:variant>
      <vt:variant>
        <vt:lpwstr>http://ldol.sm.gov.ua/index.php/uk/</vt:lpwstr>
      </vt:variant>
      <vt:variant>
        <vt:lpwstr/>
      </vt:variant>
      <vt:variant>
        <vt:i4>2162726</vt:i4>
      </vt:variant>
      <vt:variant>
        <vt:i4>36</vt:i4>
      </vt:variant>
      <vt:variant>
        <vt:i4>0</vt:i4>
      </vt:variant>
      <vt:variant>
        <vt:i4>5</vt:i4>
      </vt:variant>
      <vt:variant>
        <vt:lpwstr>mailto:centr_ldol@mail.ru</vt:lpwstr>
      </vt:variant>
      <vt:variant>
        <vt:lpwstr/>
      </vt:variant>
      <vt:variant>
        <vt:i4>2687100</vt:i4>
      </vt:variant>
      <vt:variant>
        <vt:i4>33</vt:i4>
      </vt:variant>
      <vt:variant>
        <vt:i4>0</vt:i4>
      </vt:variant>
      <vt:variant>
        <vt:i4>5</vt:i4>
      </vt:variant>
      <vt:variant>
        <vt:lpwstr>http://ldol.sm.gov.ua/index.php/uk/</vt:lpwstr>
      </vt:variant>
      <vt:variant>
        <vt:lpwstr/>
      </vt:variant>
      <vt:variant>
        <vt:i4>2162726</vt:i4>
      </vt:variant>
      <vt:variant>
        <vt:i4>30</vt:i4>
      </vt:variant>
      <vt:variant>
        <vt:i4>0</vt:i4>
      </vt:variant>
      <vt:variant>
        <vt:i4>5</vt:i4>
      </vt:variant>
      <vt:variant>
        <vt:lpwstr>mailto:centr_ldol@mail.ru</vt:lpwstr>
      </vt:variant>
      <vt:variant>
        <vt:lpwstr/>
      </vt:variant>
      <vt:variant>
        <vt:i4>2687100</vt:i4>
      </vt:variant>
      <vt:variant>
        <vt:i4>27</vt:i4>
      </vt:variant>
      <vt:variant>
        <vt:i4>0</vt:i4>
      </vt:variant>
      <vt:variant>
        <vt:i4>5</vt:i4>
      </vt:variant>
      <vt:variant>
        <vt:lpwstr>http://ldol.sm.gov.ua/index.php/uk/</vt:lpwstr>
      </vt:variant>
      <vt:variant>
        <vt:lpwstr/>
      </vt:variant>
      <vt:variant>
        <vt:i4>2162726</vt:i4>
      </vt:variant>
      <vt:variant>
        <vt:i4>24</vt:i4>
      </vt:variant>
      <vt:variant>
        <vt:i4>0</vt:i4>
      </vt:variant>
      <vt:variant>
        <vt:i4>5</vt:i4>
      </vt:variant>
      <vt:variant>
        <vt:lpwstr>mailto:centr_ldol@mail.ru</vt:lpwstr>
      </vt:variant>
      <vt:variant>
        <vt:lpwstr/>
      </vt:variant>
      <vt:variant>
        <vt:i4>2687100</vt:i4>
      </vt:variant>
      <vt:variant>
        <vt:i4>21</vt:i4>
      </vt:variant>
      <vt:variant>
        <vt:i4>0</vt:i4>
      </vt:variant>
      <vt:variant>
        <vt:i4>5</vt:i4>
      </vt:variant>
      <vt:variant>
        <vt:lpwstr>http://ldol.sm.gov.ua/index.php/uk/</vt:lpwstr>
      </vt:variant>
      <vt:variant>
        <vt:lpwstr/>
      </vt:variant>
      <vt:variant>
        <vt:i4>2162726</vt:i4>
      </vt:variant>
      <vt:variant>
        <vt:i4>18</vt:i4>
      </vt:variant>
      <vt:variant>
        <vt:i4>0</vt:i4>
      </vt:variant>
      <vt:variant>
        <vt:i4>5</vt:i4>
      </vt:variant>
      <vt:variant>
        <vt:lpwstr>mailto:centr_ldol@mail.ru</vt:lpwstr>
      </vt:variant>
      <vt:variant>
        <vt:lpwstr/>
      </vt:variant>
      <vt:variant>
        <vt:i4>2687100</vt:i4>
      </vt:variant>
      <vt:variant>
        <vt:i4>15</vt:i4>
      </vt:variant>
      <vt:variant>
        <vt:i4>0</vt:i4>
      </vt:variant>
      <vt:variant>
        <vt:i4>5</vt:i4>
      </vt:variant>
      <vt:variant>
        <vt:lpwstr>http://ldol.sm.gov.ua/index.php/uk/</vt:lpwstr>
      </vt:variant>
      <vt:variant>
        <vt:lpwstr/>
      </vt:variant>
      <vt:variant>
        <vt:i4>2162726</vt:i4>
      </vt:variant>
      <vt:variant>
        <vt:i4>12</vt:i4>
      </vt:variant>
      <vt:variant>
        <vt:i4>0</vt:i4>
      </vt:variant>
      <vt:variant>
        <vt:i4>5</vt:i4>
      </vt:variant>
      <vt:variant>
        <vt:lpwstr>mailto:centr_ldol@mail.ru</vt:lpwstr>
      </vt:variant>
      <vt:variant>
        <vt:lpwstr/>
      </vt:variant>
      <vt:variant>
        <vt:i4>2687100</vt:i4>
      </vt:variant>
      <vt:variant>
        <vt:i4>9</vt:i4>
      </vt:variant>
      <vt:variant>
        <vt:i4>0</vt:i4>
      </vt:variant>
      <vt:variant>
        <vt:i4>5</vt:i4>
      </vt:variant>
      <vt:variant>
        <vt:lpwstr>http://ldol.sm.gov.ua/index.php/uk/</vt:lpwstr>
      </vt:variant>
      <vt:variant>
        <vt:lpwstr/>
      </vt:variant>
      <vt:variant>
        <vt:i4>2162726</vt:i4>
      </vt:variant>
      <vt:variant>
        <vt:i4>6</vt:i4>
      </vt:variant>
      <vt:variant>
        <vt:i4>0</vt:i4>
      </vt:variant>
      <vt:variant>
        <vt:i4>5</vt:i4>
      </vt:variant>
      <vt:variant>
        <vt:lpwstr>mailto:centr_ldol@mail.ru</vt:lpwstr>
      </vt:variant>
      <vt:variant>
        <vt:lpwstr/>
      </vt:variant>
      <vt:variant>
        <vt:i4>2687100</vt:i4>
      </vt:variant>
      <vt:variant>
        <vt:i4>3</vt:i4>
      </vt:variant>
      <vt:variant>
        <vt:i4>0</vt:i4>
      </vt:variant>
      <vt:variant>
        <vt:i4>5</vt:i4>
      </vt:variant>
      <vt:variant>
        <vt:lpwstr>http://ldol.sm.gov.ua/index.php/uk/</vt:lpwstr>
      </vt:variant>
      <vt:variant>
        <vt:lpwstr/>
      </vt:variant>
      <vt:variant>
        <vt:i4>2162726</vt:i4>
      </vt:variant>
      <vt:variant>
        <vt:i4>0</vt:i4>
      </vt:variant>
      <vt:variant>
        <vt:i4>0</vt:i4>
      </vt:variant>
      <vt:variant>
        <vt:i4>5</vt:i4>
      </vt:variant>
      <vt:variant>
        <vt:lpwstr>mailto:centr_ldol@mail.ru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Igor</cp:lastModifiedBy>
  <cp:revision>2</cp:revision>
  <cp:lastPrinted>2016-04-06T11:14:00Z</cp:lastPrinted>
  <dcterms:created xsi:type="dcterms:W3CDTF">2016-08-08T07:48:00Z</dcterms:created>
  <dcterms:modified xsi:type="dcterms:W3CDTF">2016-08-08T07:48:00Z</dcterms:modified>
</cp:coreProperties>
</file>