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4B0" w:rsidRPr="007F44B0" w:rsidRDefault="007F44B0" w:rsidP="007F44B0">
      <w:pPr>
        <w:pStyle w:val="40"/>
        <w:shd w:val="clear" w:color="auto" w:fill="auto"/>
        <w:spacing w:before="0" w:after="0"/>
        <w:ind w:firstLine="5103"/>
        <w:jc w:val="both"/>
        <w:rPr>
          <w:b w:val="0"/>
          <w:color w:val="000000"/>
          <w:sz w:val="28"/>
          <w:szCs w:val="28"/>
          <w:lang w:val="uk-UA"/>
        </w:rPr>
      </w:pPr>
      <w:r w:rsidRPr="007F44B0">
        <w:rPr>
          <w:b w:val="0"/>
          <w:color w:val="000000"/>
          <w:sz w:val="28"/>
          <w:szCs w:val="28"/>
          <w:lang w:val="uk-UA"/>
        </w:rPr>
        <w:t>ЗАТВЕРДЖЕНО</w:t>
      </w:r>
    </w:p>
    <w:p w:rsidR="007F44B0" w:rsidRPr="007F44B0" w:rsidRDefault="007F44B0" w:rsidP="007F44B0">
      <w:pPr>
        <w:pStyle w:val="40"/>
        <w:shd w:val="clear" w:color="auto" w:fill="auto"/>
        <w:spacing w:before="0" w:after="0"/>
        <w:ind w:firstLine="5103"/>
        <w:jc w:val="both"/>
        <w:rPr>
          <w:b w:val="0"/>
          <w:color w:val="000000"/>
          <w:sz w:val="28"/>
          <w:szCs w:val="28"/>
          <w:lang w:val="uk-UA"/>
        </w:rPr>
      </w:pPr>
    </w:p>
    <w:p w:rsidR="007F44B0" w:rsidRDefault="007F44B0" w:rsidP="007F44B0">
      <w:pPr>
        <w:pStyle w:val="40"/>
        <w:shd w:val="clear" w:color="auto" w:fill="auto"/>
        <w:spacing w:before="0" w:after="0"/>
        <w:ind w:firstLine="5103"/>
        <w:jc w:val="both"/>
        <w:rPr>
          <w:b w:val="0"/>
          <w:color w:val="000000"/>
          <w:sz w:val="28"/>
          <w:szCs w:val="28"/>
          <w:lang w:val="uk-UA"/>
        </w:rPr>
      </w:pPr>
      <w:r w:rsidRPr="007F44B0">
        <w:rPr>
          <w:b w:val="0"/>
          <w:color w:val="000000"/>
          <w:sz w:val="28"/>
          <w:szCs w:val="28"/>
          <w:lang w:val="uk-UA"/>
        </w:rPr>
        <w:t xml:space="preserve">Наказ Головного управління </w:t>
      </w:r>
    </w:p>
    <w:p w:rsidR="007F44B0" w:rsidRDefault="007F44B0" w:rsidP="007F44B0">
      <w:pPr>
        <w:pStyle w:val="40"/>
        <w:shd w:val="clear" w:color="auto" w:fill="auto"/>
        <w:spacing w:before="0" w:after="0"/>
        <w:ind w:firstLine="5103"/>
        <w:jc w:val="both"/>
        <w:rPr>
          <w:b w:val="0"/>
          <w:color w:val="000000"/>
          <w:sz w:val="28"/>
          <w:szCs w:val="28"/>
          <w:lang w:val="uk-UA"/>
        </w:rPr>
      </w:pPr>
      <w:r w:rsidRPr="007F44B0">
        <w:rPr>
          <w:b w:val="0"/>
          <w:color w:val="000000"/>
          <w:sz w:val="28"/>
          <w:szCs w:val="28"/>
          <w:lang w:val="uk-UA"/>
        </w:rPr>
        <w:t>Держгеокадастру у Сумській області</w:t>
      </w:r>
    </w:p>
    <w:p w:rsidR="007F44B0" w:rsidRPr="00327DCC" w:rsidRDefault="00327DCC" w:rsidP="007F44B0">
      <w:pPr>
        <w:pStyle w:val="40"/>
        <w:shd w:val="clear" w:color="auto" w:fill="auto"/>
        <w:spacing w:before="0" w:after="0"/>
        <w:ind w:firstLine="5103"/>
        <w:jc w:val="both"/>
        <w:rPr>
          <w:b w:val="0"/>
          <w:color w:val="000000"/>
          <w:sz w:val="28"/>
          <w:szCs w:val="28"/>
          <w:u w:val="single"/>
          <w:lang w:val="uk-UA"/>
        </w:rPr>
      </w:pPr>
      <w:r>
        <w:rPr>
          <w:b w:val="0"/>
          <w:color w:val="000000"/>
          <w:sz w:val="28"/>
          <w:szCs w:val="28"/>
          <w:u w:val="single"/>
          <w:lang w:val="uk-UA"/>
        </w:rPr>
        <w:t>в</w:t>
      </w:r>
      <w:r w:rsidRPr="00327DCC">
        <w:rPr>
          <w:b w:val="0"/>
          <w:color w:val="000000"/>
          <w:sz w:val="28"/>
          <w:szCs w:val="28"/>
          <w:u w:val="single"/>
          <w:lang w:val="uk-UA"/>
        </w:rPr>
        <w:t>ід 28.01.2025</w:t>
      </w:r>
      <w:r w:rsidR="007F44B0">
        <w:rPr>
          <w:b w:val="0"/>
          <w:color w:val="000000"/>
          <w:sz w:val="28"/>
          <w:szCs w:val="28"/>
          <w:lang w:val="uk-UA"/>
        </w:rPr>
        <w:t xml:space="preserve"> № </w:t>
      </w:r>
      <w:r w:rsidRPr="00327DCC">
        <w:rPr>
          <w:b w:val="0"/>
          <w:color w:val="000000"/>
          <w:sz w:val="28"/>
          <w:szCs w:val="28"/>
          <w:u w:val="single"/>
          <w:lang w:val="uk-UA"/>
        </w:rPr>
        <w:t>11</w:t>
      </w:r>
    </w:p>
    <w:p w:rsidR="007F44B0" w:rsidRPr="007F44B0" w:rsidRDefault="007F44B0" w:rsidP="007F44B0">
      <w:pPr>
        <w:pStyle w:val="40"/>
        <w:shd w:val="clear" w:color="auto" w:fill="auto"/>
        <w:spacing w:before="0" w:after="0"/>
        <w:ind w:firstLine="5103"/>
        <w:jc w:val="both"/>
        <w:rPr>
          <w:b w:val="0"/>
          <w:color w:val="000000"/>
          <w:sz w:val="28"/>
          <w:szCs w:val="28"/>
          <w:lang w:val="uk-UA"/>
        </w:rPr>
      </w:pPr>
    </w:p>
    <w:p w:rsidR="007F44B0" w:rsidRPr="007F44B0" w:rsidRDefault="007F44B0" w:rsidP="007F44B0">
      <w:pPr>
        <w:pStyle w:val="40"/>
        <w:shd w:val="clear" w:color="auto" w:fill="auto"/>
        <w:spacing w:before="0" w:after="0"/>
        <w:jc w:val="center"/>
        <w:rPr>
          <w:color w:val="000000"/>
          <w:sz w:val="28"/>
          <w:szCs w:val="28"/>
          <w:lang w:val="uk-UA"/>
        </w:rPr>
      </w:pPr>
    </w:p>
    <w:p w:rsidR="007F44B0" w:rsidRDefault="001C1B63" w:rsidP="007F44B0">
      <w:pPr>
        <w:pStyle w:val="40"/>
        <w:shd w:val="clear" w:color="auto" w:fill="auto"/>
        <w:spacing w:before="0" w:after="0"/>
        <w:jc w:val="center"/>
        <w:rPr>
          <w:color w:val="000000"/>
          <w:sz w:val="28"/>
          <w:szCs w:val="28"/>
          <w:lang w:val="uk-UA"/>
        </w:rPr>
      </w:pPr>
      <w:bookmarkStart w:id="0" w:name="_GoBack"/>
      <w:r w:rsidRPr="007F44B0">
        <w:rPr>
          <w:color w:val="000000"/>
          <w:sz w:val="28"/>
          <w:szCs w:val="28"/>
          <w:lang w:val="uk-UA"/>
        </w:rPr>
        <w:t xml:space="preserve">ПОЛОЖЕННЯ </w:t>
      </w:r>
    </w:p>
    <w:p w:rsidR="001C1B63" w:rsidRPr="007F44B0" w:rsidRDefault="001C1B63" w:rsidP="007F44B0">
      <w:pPr>
        <w:pStyle w:val="40"/>
        <w:shd w:val="clear" w:color="auto" w:fill="auto"/>
        <w:spacing w:before="0" w:after="0"/>
        <w:jc w:val="center"/>
        <w:rPr>
          <w:sz w:val="28"/>
          <w:szCs w:val="28"/>
        </w:rPr>
      </w:pPr>
      <w:r w:rsidRPr="007F44B0">
        <w:rPr>
          <w:color w:val="000000"/>
          <w:sz w:val="28"/>
          <w:szCs w:val="28"/>
          <w:lang w:val="uk-UA"/>
        </w:rPr>
        <w:t xml:space="preserve">про колегію </w:t>
      </w:r>
      <w:r w:rsidR="007F44B0">
        <w:rPr>
          <w:color w:val="000000"/>
          <w:sz w:val="28"/>
          <w:szCs w:val="28"/>
          <w:lang w:val="uk-UA"/>
        </w:rPr>
        <w:t>Головного управління Держ</w:t>
      </w:r>
      <w:r w:rsidRPr="007F44B0">
        <w:rPr>
          <w:color w:val="000000"/>
          <w:sz w:val="28"/>
          <w:szCs w:val="28"/>
          <w:lang w:val="uk-UA"/>
        </w:rPr>
        <w:t>геокадастру</w:t>
      </w:r>
      <w:r w:rsidR="007F44B0">
        <w:rPr>
          <w:color w:val="000000"/>
          <w:sz w:val="28"/>
          <w:szCs w:val="28"/>
          <w:lang w:val="uk-UA"/>
        </w:rPr>
        <w:t xml:space="preserve"> у Сумській області </w:t>
      </w:r>
      <w:bookmarkEnd w:id="0"/>
    </w:p>
    <w:p w:rsidR="007F44B0" w:rsidRDefault="007F44B0" w:rsidP="007F44B0">
      <w:pPr>
        <w:pStyle w:val="40"/>
        <w:shd w:val="clear" w:color="auto" w:fill="auto"/>
        <w:spacing w:before="0" w:after="0" w:line="250" w:lineRule="exact"/>
        <w:jc w:val="center"/>
        <w:rPr>
          <w:color w:val="000000"/>
          <w:sz w:val="28"/>
          <w:szCs w:val="28"/>
          <w:lang w:val="uk-UA"/>
        </w:rPr>
      </w:pPr>
    </w:p>
    <w:p w:rsidR="001C1B63" w:rsidRDefault="001C1B63" w:rsidP="007F44B0">
      <w:pPr>
        <w:pStyle w:val="40"/>
        <w:shd w:val="clear" w:color="auto" w:fill="auto"/>
        <w:spacing w:before="0" w:after="0" w:line="250" w:lineRule="exact"/>
        <w:jc w:val="center"/>
        <w:rPr>
          <w:color w:val="000000"/>
          <w:sz w:val="28"/>
          <w:szCs w:val="28"/>
          <w:lang w:val="uk-UA"/>
        </w:rPr>
      </w:pPr>
      <w:r w:rsidRPr="007F44B0">
        <w:rPr>
          <w:color w:val="000000"/>
          <w:sz w:val="28"/>
          <w:szCs w:val="28"/>
          <w:lang w:val="uk-UA"/>
        </w:rPr>
        <w:t>Загальні положення</w:t>
      </w:r>
    </w:p>
    <w:p w:rsidR="007F44B0" w:rsidRPr="007F44B0" w:rsidRDefault="007F44B0" w:rsidP="007F44B0">
      <w:pPr>
        <w:pStyle w:val="40"/>
        <w:shd w:val="clear" w:color="auto" w:fill="auto"/>
        <w:spacing w:before="0" w:after="0" w:line="250" w:lineRule="exact"/>
        <w:jc w:val="center"/>
        <w:rPr>
          <w:sz w:val="28"/>
          <w:szCs w:val="28"/>
        </w:rPr>
      </w:pPr>
    </w:p>
    <w:p w:rsidR="001C1B63" w:rsidRPr="007F44B0" w:rsidRDefault="001C1B63" w:rsidP="007F44B0">
      <w:pPr>
        <w:pStyle w:val="1"/>
        <w:numPr>
          <w:ilvl w:val="0"/>
          <w:numId w:val="1"/>
        </w:numPr>
        <w:shd w:val="clear" w:color="auto" w:fill="auto"/>
        <w:tabs>
          <w:tab w:val="left" w:pos="841"/>
        </w:tabs>
        <w:spacing w:before="0" w:after="0"/>
        <w:ind w:firstLine="560"/>
        <w:rPr>
          <w:sz w:val="28"/>
          <w:szCs w:val="28"/>
          <w:lang w:val="uk-UA"/>
        </w:rPr>
      </w:pPr>
      <w:r w:rsidRPr="007F44B0">
        <w:rPr>
          <w:color w:val="000000"/>
          <w:sz w:val="28"/>
          <w:szCs w:val="28"/>
          <w:lang w:val="uk-UA"/>
        </w:rPr>
        <w:t>Колегія</w:t>
      </w:r>
      <w:r w:rsidR="007F44B0">
        <w:rPr>
          <w:color w:val="000000"/>
          <w:sz w:val="28"/>
          <w:szCs w:val="28"/>
          <w:lang w:val="uk-UA"/>
        </w:rPr>
        <w:t xml:space="preserve"> Головного управління Держгеокадастру у Сумській області  (далі – </w:t>
      </w:r>
      <w:r w:rsidRPr="007F44B0">
        <w:rPr>
          <w:color w:val="000000"/>
          <w:sz w:val="28"/>
          <w:szCs w:val="28"/>
          <w:lang w:val="uk-UA"/>
        </w:rPr>
        <w:t xml:space="preserve">колегія) є консультативно-дорадчим органом і утворена для підготовки рекомендацій щодо виконання </w:t>
      </w:r>
      <w:r w:rsidR="002405D4">
        <w:rPr>
          <w:color w:val="000000"/>
          <w:sz w:val="28"/>
          <w:szCs w:val="28"/>
          <w:lang w:val="uk-UA"/>
        </w:rPr>
        <w:t xml:space="preserve">Головним управлінням Держгеокадастру у Сумській області  (далі – Головне управління) </w:t>
      </w:r>
      <w:r w:rsidRPr="007F44B0">
        <w:rPr>
          <w:color w:val="000000"/>
          <w:sz w:val="28"/>
          <w:szCs w:val="28"/>
          <w:lang w:val="uk-UA"/>
        </w:rPr>
        <w:t xml:space="preserve">своїх завдань, узгодженого вирішення питань, що належать до компетенції </w:t>
      </w:r>
      <w:r w:rsidR="002405D4">
        <w:rPr>
          <w:color w:val="000000"/>
          <w:sz w:val="28"/>
          <w:szCs w:val="28"/>
          <w:lang w:val="uk-UA"/>
        </w:rPr>
        <w:t>Головного управління</w:t>
      </w:r>
      <w:r w:rsidRPr="007F44B0">
        <w:rPr>
          <w:color w:val="000000"/>
          <w:sz w:val="28"/>
          <w:szCs w:val="28"/>
          <w:lang w:val="uk-UA"/>
        </w:rPr>
        <w:t xml:space="preserve">, та колективного і вільного обговорення найважливіших напрямів його </w:t>
      </w:r>
      <w:r w:rsidRPr="007F44B0">
        <w:rPr>
          <w:rStyle w:val="145pt0pt"/>
          <w:sz w:val="28"/>
          <w:szCs w:val="28"/>
        </w:rPr>
        <w:t>діяльності.</w:t>
      </w:r>
    </w:p>
    <w:p w:rsidR="001C1B63" w:rsidRPr="007F44B0" w:rsidRDefault="001C1B63" w:rsidP="007F44B0">
      <w:pPr>
        <w:pStyle w:val="1"/>
        <w:numPr>
          <w:ilvl w:val="0"/>
          <w:numId w:val="1"/>
        </w:numPr>
        <w:shd w:val="clear" w:color="auto" w:fill="auto"/>
        <w:tabs>
          <w:tab w:val="left" w:pos="841"/>
        </w:tabs>
        <w:spacing w:before="0" w:after="0"/>
        <w:ind w:firstLine="560"/>
        <w:rPr>
          <w:sz w:val="28"/>
          <w:szCs w:val="28"/>
        </w:rPr>
      </w:pPr>
      <w:r w:rsidRPr="007F44B0">
        <w:rPr>
          <w:color w:val="000000"/>
          <w:sz w:val="28"/>
          <w:szCs w:val="28"/>
          <w:lang w:val="uk-UA"/>
        </w:rPr>
        <w:t>У своїй роботі колегія керується Конституцією та законами України, указами Президента України, постановами Верховної Ради України, прийнятими відповідно до Конституції та законів України, актами Кабінету Міністрів України, наказами Міністерства аграрної по</w:t>
      </w:r>
      <w:r w:rsidR="008B01A5">
        <w:rPr>
          <w:color w:val="000000"/>
          <w:sz w:val="28"/>
          <w:szCs w:val="28"/>
          <w:lang w:val="uk-UA"/>
        </w:rPr>
        <w:t>літики та продовольства України</w:t>
      </w:r>
      <w:r w:rsidRPr="007F44B0">
        <w:rPr>
          <w:color w:val="000000"/>
          <w:sz w:val="28"/>
          <w:szCs w:val="28"/>
          <w:lang w:val="uk-UA"/>
        </w:rPr>
        <w:t>, іншими актами законодавства, дорученнями Прем’єр-міністра України, Голови Держгеокадастру, відпов</w:t>
      </w:r>
      <w:r w:rsidR="008B01A5">
        <w:rPr>
          <w:color w:val="000000"/>
          <w:sz w:val="28"/>
          <w:szCs w:val="28"/>
          <w:lang w:val="uk-UA"/>
        </w:rPr>
        <w:t xml:space="preserve">ідними наказами Держгеокадастру, </w:t>
      </w:r>
      <w:r w:rsidR="008B01A5" w:rsidRPr="007F44B0">
        <w:rPr>
          <w:color w:val="000000"/>
          <w:sz w:val="28"/>
          <w:szCs w:val="28"/>
          <w:lang w:val="uk-UA"/>
        </w:rPr>
        <w:t>цим Положенням</w:t>
      </w:r>
      <w:r w:rsidR="008B01A5">
        <w:rPr>
          <w:color w:val="000000"/>
          <w:sz w:val="28"/>
          <w:szCs w:val="28"/>
          <w:lang w:val="uk-UA"/>
        </w:rPr>
        <w:t xml:space="preserve">, а також наказами Головного управління. </w:t>
      </w:r>
    </w:p>
    <w:p w:rsidR="001C1B63" w:rsidRPr="007F44B0" w:rsidRDefault="001C1B63" w:rsidP="001C1B63">
      <w:pPr>
        <w:pStyle w:val="1"/>
        <w:numPr>
          <w:ilvl w:val="0"/>
          <w:numId w:val="1"/>
        </w:numPr>
        <w:shd w:val="clear" w:color="auto" w:fill="auto"/>
        <w:tabs>
          <w:tab w:val="left" w:pos="841"/>
        </w:tabs>
        <w:spacing w:before="0" w:after="296"/>
        <w:ind w:left="20" w:right="20" w:firstLine="560"/>
        <w:rPr>
          <w:sz w:val="28"/>
          <w:szCs w:val="28"/>
        </w:rPr>
      </w:pPr>
      <w:r w:rsidRPr="007F44B0">
        <w:rPr>
          <w:color w:val="000000"/>
          <w:sz w:val="28"/>
          <w:szCs w:val="28"/>
          <w:lang w:val="uk-UA"/>
        </w:rPr>
        <w:t xml:space="preserve">Рішення про утворення або ліквідацію колегії приймає </w:t>
      </w:r>
      <w:r w:rsidR="002405D4">
        <w:rPr>
          <w:color w:val="000000"/>
          <w:sz w:val="28"/>
          <w:szCs w:val="28"/>
          <w:lang w:val="uk-UA"/>
        </w:rPr>
        <w:t>начальник Головного управління</w:t>
      </w:r>
      <w:r w:rsidRPr="007F44B0">
        <w:rPr>
          <w:color w:val="000000"/>
          <w:sz w:val="28"/>
          <w:szCs w:val="28"/>
          <w:lang w:val="uk-UA"/>
        </w:rPr>
        <w:t>.</w:t>
      </w:r>
    </w:p>
    <w:p w:rsidR="001C1B63" w:rsidRPr="002405D4" w:rsidRDefault="001C1B63" w:rsidP="001C1B63">
      <w:pPr>
        <w:pStyle w:val="40"/>
        <w:shd w:val="clear" w:color="auto" w:fill="auto"/>
        <w:spacing w:before="0" w:after="256" w:line="250" w:lineRule="exact"/>
        <w:jc w:val="center"/>
        <w:rPr>
          <w:sz w:val="28"/>
          <w:szCs w:val="28"/>
        </w:rPr>
      </w:pPr>
      <w:r w:rsidRPr="002405D4">
        <w:rPr>
          <w:color w:val="000000"/>
          <w:sz w:val="28"/>
          <w:szCs w:val="28"/>
          <w:lang w:val="uk-UA"/>
        </w:rPr>
        <w:t>Функції колегії</w:t>
      </w:r>
    </w:p>
    <w:p w:rsidR="001C1B63" w:rsidRPr="002405D4" w:rsidRDefault="001C1B63" w:rsidP="001C1B63">
      <w:pPr>
        <w:pStyle w:val="1"/>
        <w:numPr>
          <w:ilvl w:val="0"/>
          <w:numId w:val="1"/>
        </w:numPr>
        <w:shd w:val="clear" w:color="auto" w:fill="auto"/>
        <w:tabs>
          <w:tab w:val="left" w:pos="854"/>
        </w:tabs>
        <w:spacing w:before="0" w:after="0"/>
        <w:ind w:left="20" w:firstLine="560"/>
        <w:rPr>
          <w:sz w:val="28"/>
          <w:szCs w:val="28"/>
        </w:rPr>
      </w:pPr>
      <w:r w:rsidRPr="002405D4">
        <w:rPr>
          <w:color w:val="000000"/>
          <w:sz w:val="28"/>
          <w:szCs w:val="28"/>
          <w:lang w:val="uk-UA"/>
        </w:rPr>
        <w:t>Колегія:</w:t>
      </w:r>
    </w:p>
    <w:p w:rsidR="001C1B63" w:rsidRPr="002405D4" w:rsidRDefault="001C1B63" w:rsidP="001C1B63">
      <w:pPr>
        <w:pStyle w:val="1"/>
        <w:numPr>
          <w:ilvl w:val="0"/>
          <w:numId w:val="2"/>
        </w:numPr>
        <w:shd w:val="clear" w:color="auto" w:fill="auto"/>
        <w:tabs>
          <w:tab w:val="left" w:pos="956"/>
        </w:tabs>
        <w:spacing w:before="0" w:after="0"/>
        <w:ind w:left="20" w:right="20" w:firstLine="560"/>
        <w:rPr>
          <w:sz w:val="28"/>
          <w:szCs w:val="28"/>
        </w:rPr>
      </w:pPr>
      <w:r w:rsidRPr="002405D4">
        <w:rPr>
          <w:color w:val="000000"/>
          <w:sz w:val="28"/>
          <w:szCs w:val="28"/>
          <w:lang w:val="uk-UA"/>
        </w:rPr>
        <w:t xml:space="preserve">обговорює і приймає рішення про стратегічні цілі і найважливіші напрями діяльності </w:t>
      </w:r>
      <w:r w:rsidR="002405D4">
        <w:rPr>
          <w:color w:val="000000"/>
          <w:sz w:val="28"/>
          <w:szCs w:val="28"/>
          <w:lang w:val="uk-UA"/>
        </w:rPr>
        <w:t>Головного управління;</w:t>
      </w:r>
    </w:p>
    <w:p w:rsidR="001C1B63" w:rsidRPr="002405D4" w:rsidRDefault="001C1B63" w:rsidP="001C1B63">
      <w:pPr>
        <w:pStyle w:val="1"/>
        <w:numPr>
          <w:ilvl w:val="0"/>
          <w:numId w:val="2"/>
        </w:numPr>
        <w:shd w:val="clear" w:color="auto" w:fill="auto"/>
        <w:tabs>
          <w:tab w:val="left" w:pos="868"/>
        </w:tabs>
        <w:spacing w:before="0" w:after="0"/>
        <w:ind w:left="20" w:firstLine="560"/>
        <w:rPr>
          <w:sz w:val="28"/>
          <w:szCs w:val="28"/>
        </w:rPr>
      </w:pPr>
      <w:r w:rsidRPr="002405D4">
        <w:rPr>
          <w:color w:val="000000"/>
          <w:sz w:val="28"/>
          <w:szCs w:val="28"/>
          <w:lang w:val="uk-UA"/>
        </w:rPr>
        <w:t>розглядає пропозиції стосовно:</w:t>
      </w:r>
    </w:p>
    <w:p w:rsidR="001C1B63" w:rsidRPr="002405D4" w:rsidRDefault="001C1B63" w:rsidP="001C1B63">
      <w:pPr>
        <w:pStyle w:val="1"/>
        <w:shd w:val="clear" w:color="auto" w:fill="auto"/>
        <w:spacing w:before="0" w:after="0"/>
        <w:ind w:left="20" w:right="20" w:firstLine="560"/>
        <w:rPr>
          <w:sz w:val="28"/>
          <w:szCs w:val="28"/>
        </w:rPr>
      </w:pPr>
      <w:r w:rsidRPr="002405D4">
        <w:rPr>
          <w:color w:val="000000"/>
          <w:sz w:val="28"/>
          <w:szCs w:val="28"/>
          <w:lang w:val="uk-UA"/>
        </w:rPr>
        <w:t xml:space="preserve">удосконалення законодавства, зокрема щодо реалізації державної політики у сфері національної інфраструктури </w:t>
      </w:r>
      <w:proofErr w:type="spellStart"/>
      <w:r w:rsidRPr="002405D4">
        <w:rPr>
          <w:color w:val="000000"/>
          <w:sz w:val="28"/>
          <w:szCs w:val="28"/>
          <w:lang w:val="uk-UA"/>
        </w:rPr>
        <w:t>геопросторових</w:t>
      </w:r>
      <w:proofErr w:type="spellEnd"/>
      <w:r w:rsidRPr="002405D4">
        <w:rPr>
          <w:color w:val="000000"/>
          <w:sz w:val="28"/>
          <w:szCs w:val="28"/>
          <w:lang w:val="uk-UA"/>
        </w:rPr>
        <w:t xml:space="preserve"> даних, топографо- геодезичної і картографічної діяльності, земельних відносин, землеустрою, у сфері Державного земельного кадастру, </w:t>
      </w:r>
      <w:r w:rsidR="008B01A5">
        <w:rPr>
          <w:color w:val="000000"/>
          <w:sz w:val="28"/>
          <w:szCs w:val="28"/>
          <w:lang w:val="uk-UA"/>
        </w:rPr>
        <w:t xml:space="preserve"> </w:t>
      </w:r>
      <w:r w:rsidRPr="002405D4">
        <w:rPr>
          <w:color w:val="000000"/>
          <w:sz w:val="28"/>
          <w:szCs w:val="28"/>
          <w:lang w:val="uk-UA"/>
        </w:rPr>
        <w:t xml:space="preserve">державного контролю за використанням та охороною земель усіх категорій і форм власності, родючості </w:t>
      </w:r>
      <w:r w:rsidR="002405D4" w:rsidRPr="002405D4">
        <w:rPr>
          <w:color w:val="000000"/>
          <w:sz w:val="28"/>
          <w:szCs w:val="28"/>
          <w:lang w:val="uk-UA"/>
        </w:rPr>
        <w:t>ґрунтів</w:t>
      </w:r>
      <w:r w:rsidRPr="002405D4">
        <w:rPr>
          <w:color w:val="000000"/>
          <w:sz w:val="28"/>
          <w:szCs w:val="28"/>
          <w:lang w:val="uk-UA"/>
        </w:rPr>
        <w:t>;</w:t>
      </w:r>
    </w:p>
    <w:p w:rsidR="001C1B63" w:rsidRPr="002405D4" w:rsidRDefault="001C1B63" w:rsidP="001C1B63">
      <w:pPr>
        <w:pStyle w:val="1"/>
        <w:shd w:val="clear" w:color="auto" w:fill="auto"/>
        <w:spacing w:before="0" w:after="0"/>
        <w:ind w:left="20" w:right="20" w:firstLine="560"/>
        <w:rPr>
          <w:sz w:val="28"/>
          <w:szCs w:val="28"/>
        </w:rPr>
      </w:pPr>
      <w:r w:rsidRPr="002405D4">
        <w:rPr>
          <w:color w:val="000000"/>
          <w:sz w:val="28"/>
          <w:szCs w:val="28"/>
          <w:lang w:val="uk-UA"/>
        </w:rPr>
        <w:t xml:space="preserve">забезпечення співпраці з </w:t>
      </w:r>
      <w:r w:rsidR="002405D4">
        <w:rPr>
          <w:color w:val="000000"/>
          <w:sz w:val="28"/>
          <w:szCs w:val="28"/>
          <w:lang w:val="uk-UA"/>
        </w:rPr>
        <w:t xml:space="preserve">органами виконавчої влади, </w:t>
      </w:r>
      <w:r w:rsidRPr="002405D4">
        <w:rPr>
          <w:color w:val="000000"/>
          <w:sz w:val="28"/>
          <w:szCs w:val="28"/>
          <w:lang w:val="uk-UA"/>
        </w:rPr>
        <w:t>місцев</w:t>
      </w:r>
      <w:r w:rsidR="002405D4">
        <w:rPr>
          <w:color w:val="000000"/>
          <w:sz w:val="28"/>
          <w:szCs w:val="28"/>
          <w:lang w:val="uk-UA"/>
        </w:rPr>
        <w:t>ою  державн</w:t>
      </w:r>
      <w:r w:rsidR="003D4080">
        <w:rPr>
          <w:color w:val="000000"/>
          <w:sz w:val="28"/>
          <w:szCs w:val="28"/>
          <w:lang w:val="uk-UA"/>
        </w:rPr>
        <w:t>ою адміністрацією</w:t>
      </w:r>
      <w:r w:rsidRPr="002405D4">
        <w:rPr>
          <w:color w:val="000000"/>
          <w:sz w:val="28"/>
          <w:szCs w:val="28"/>
          <w:lang w:val="uk-UA"/>
        </w:rPr>
        <w:t>, органами місцевого самоврядування під час виконання покладених на них завдань;</w:t>
      </w:r>
    </w:p>
    <w:p w:rsidR="001C1B63" w:rsidRPr="002405D4" w:rsidRDefault="001C1B63" w:rsidP="001C1B63">
      <w:pPr>
        <w:pStyle w:val="1"/>
        <w:numPr>
          <w:ilvl w:val="0"/>
          <w:numId w:val="2"/>
        </w:numPr>
        <w:shd w:val="clear" w:color="auto" w:fill="auto"/>
        <w:tabs>
          <w:tab w:val="left" w:pos="972"/>
        </w:tabs>
        <w:spacing w:before="0" w:after="0" w:line="317" w:lineRule="exact"/>
        <w:ind w:right="20" w:firstLine="560"/>
        <w:rPr>
          <w:sz w:val="28"/>
          <w:szCs w:val="28"/>
        </w:rPr>
      </w:pPr>
      <w:r w:rsidRPr="002405D4">
        <w:rPr>
          <w:color w:val="000000"/>
          <w:sz w:val="28"/>
          <w:szCs w:val="28"/>
          <w:lang w:val="uk-UA"/>
        </w:rPr>
        <w:t xml:space="preserve">розробляє механізми реалізації державних, галузевих, регіональних програм з питань регулювання земельних відносин, раціонального </w:t>
      </w:r>
      <w:r w:rsidRPr="002405D4">
        <w:rPr>
          <w:color w:val="000000"/>
          <w:sz w:val="28"/>
          <w:szCs w:val="28"/>
          <w:lang w:val="uk-UA"/>
        </w:rPr>
        <w:lastRenderedPageBreak/>
        <w:t>використання, охорони та моніторингу земель, ведення Державного земельного кадастру;</w:t>
      </w:r>
    </w:p>
    <w:p w:rsidR="001C1B63" w:rsidRPr="002405D4" w:rsidRDefault="001C1B63" w:rsidP="001C1B63">
      <w:pPr>
        <w:pStyle w:val="1"/>
        <w:numPr>
          <w:ilvl w:val="0"/>
          <w:numId w:val="2"/>
        </w:numPr>
        <w:shd w:val="clear" w:color="auto" w:fill="auto"/>
        <w:tabs>
          <w:tab w:val="left" w:pos="1015"/>
        </w:tabs>
        <w:spacing w:before="0" w:after="0" w:line="317" w:lineRule="exact"/>
        <w:ind w:right="20" w:firstLine="560"/>
        <w:rPr>
          <w:sz w:val="28"/>
          <w:szCs w:val="28"/>
        </w:rPr>
      </w:pPr>
      <w:r w:rsidRPr="002405D4">
        <w:rPr>
          <w:color w:val="000000"/>
          <w:sz w:val="28"/>
          <w:szCs w:val="28"/>
          <w:lang w:val="uk-UA"/>
        </w:rPr>
        <w:t>розглядає питання про стан дотримання фінансової, бюджетної дисципліни, збереження і використання державного майна, здійснення внутрішнього фінансового контролю та усунення виявлених недоліків;</w:t>
      </w:r>
    </w:p>
    <w:p w:rsidR="001C1B63" w:rsidRPr="002405D4" w:rsidRDefault="001C1B63" w:rsidP="001C1B63">
      <w:pPr>
        <w:pStyle w:val="1"/>
        <w:numPr>
          <w:ilvl w:val="0"/>
          <w:numId w:val="2"/>
        </w:numPr>
        <w:shd w:val="clear" w:color="auto" w:fill="auto"/>
        <w:tabs>
          <w:tab w:val="left" w:pos="871"/>
        </w:tabs>
        <w:spacing w:before="0" w:after="0" w:line="317" w:lineRule="exact"/>
        <w:ind w:right="20" w:firstLine="560"/>
        <w:rPr>
          <w:sz w:val="28"/>
          <w:szCs w:val="28"/>
        </w:rPr>
      </w:pPr>
      <w:r w:rsidRPr="002405D4">
        <w:rPr>
          <w:color w:val="000000"/>
          <w:sz w:val="28"/>
          <w:szCs w:val="28"/>
          <w:lang w:val="uk-UA"/>
        </w:rPr>
        <w:t xml:space="preserve">розробляє пропозиції щодо вдосконалення діяльності </w:t>
      </w:r>
      <w:r w:rsidR="003D4080">
        <w:rPr>
          <w:color w:val="000000"/>
          <w:sz w:val="28"/>
          <w:szCs w:val="28"/>
          <w:lang w:val="uk-UA"/>
        </w:rPr>
        <w:t>Головного управління</w:t>
      </w:r>
      <w:r w:rsidR="00B247D1">
        <w:rPr>
          <w:color w:val="000000"/>
          <w:sz w:val="28"/>
          <w:szCs w:val="28"/>
          <w:lang w:val="uk-UA"/>
        </w:rPr>
        <w:t>;</w:t>
      </w:r>
    </w:p>
    <w:p w:rsidR="001C1B63" w:rsidRPr="002405D4" w:rsidRDefault="001C1B63" w:rsidP="001C1B63">
      <w:pPr>
        <w:pStyle w:val="1"/>
        <w:numPr>
          <w:ilvl w:val="0"/>
          <w:numId w:val="2"/>
        </w:numPr>
        <w:shd w:val="clear" w:color="auto" w:fill="auto"/>
        <w:tabs>
          <w:tab w:val="left" w:pos="965"/>
        </w:tabs>
        <w:spacing w:before="0" w:after="0" w:line="317" w:lineRule="exact"/>
        <w:ind w:right="20" w:firstLine="560"/>
        <w:rPr>
          <w:sz w:val="28"/>
          <w:szCs w:val="28"/>
        </w:rPr>
      </w:pPr>
      <w:r w:rsidRPr="002405D4">
        <w:rPr>
          <w:color w:val="000000"/>
          <w:sz w:val="28"/>
          <w:szCs w:val="28"/>
          <w:lang w:val="uk-UA"/>
        </w:rPr>
        <w:t xml:space="preserve">аналізує стан роботи </w:t>
      </w:r>
      <w:r w:rsidR="003D4080">
        <w:rPr>
          <w:color w:val="000000"/>
          <w:sz w:val="28"/>
          <w:szCs w:val="28"/>
          <w:lang w:val="uk-UA"/>
        </w:rPr>
        <w:t>Головного управління</w:t>
      </w:r>
      <w:r w:rsidRPr="002405D4">
        <w:rPr>
          <w:color w:val="000000"/>
          <w:sz w:val="28"/>
          <w:szCs w:val="28"/>
          <w:lang w:val="uk-UA"/>
        </w:rPr>
        <w:t xml:space="preserve"> з питань забезпечення прав і свобод людини та громадянина;</w:t>
      </w:r>
    </w:p>
    <w:p w:rsidR="001C1B63" w:rsidRPr="002405D4" w:rsidRDefault="001C1B63" w:rsidP="001C1B63">
      <w:pPr>
        <w:pStyle w:val="1"/>
        <w:numPr>
          <w:ilvl w:val="0"/>
          <w:numId w:val="2"/>
        </w:numPr>
        <w:shd w:val="clear" w:color="auto" w:fill="auto"/>
        <w:tabs>
          <w:tab w:val="left" w:pos="893"/>
        </w:tabs>
        <w:spacing w:before="0" w:after="0" w:line="317" w:lineRule="exact"/>
        <w:ind w:right="20" w:firstLine="560"/>
        <w:rPr>
          <w:sz w:val="28"/>
          <w:szCs w:val="28"/>
        </w:rPr>
      </w:pPr>
      <w:r w:rsidRPr="002405D4">
        <w:rPr>
          <w:color w:val="000000"/>
          <w:sz w:val="28"/>
          <w:szCs w:val="28"/>
          <w:lang w:val="uk-UA"/>
        </w:rPr>
        <w:t xml:space="preserve">розглядає результати роботи </w:t>
      </w:r>
      <w:r w:rsidR="003D4080">
        <w:rPr>
          <w:color w:val="000000"/>
          <w:sz w:val="28"/>
          <w:szCs w:val="28"/>
          <w:lang w:val="uk-UA"/>
        </w:rPr>
        <w:t>Головного управління</w:t>
      </w:r>
      <w:r w:rsidRPr="002405D4">
        <w:rPr>
          <w:color w:val="000000"/>
          <w:sz w:val="28"/>
          <w:szCs w:val="28"/>
          <w:lang w:val="uk-UA"/>
        </w:rPr>
        <w:t>;</w:t>
      </w:r>
    </w:p>
    <w:p w:rsidR="001C1B63" w:rsidRPr="002405D4" w:rsidRDefault="001C1B63" w:rsidP="001C1B63">
      <w:pPr>
        <w:pStyle w:val="1"/>
        <w:numPr>
          <w:ilvl w:val="0"/>
          <w:numId w:val="2"/>
        </w:numPr>
        <w:shd w:val="clear" w:color="auto" w:fill="auto"/>
        <w:tabs>
          <w:tab w:val="left" w:pos="936"/>
        </w:tabs>
        <w:spacing w:before="0" w:after="0" w:line="317" w:lineRule="exact"/>
        <w:ind w:right="20" w:firstLine="560"/>
        <w:rPr>
          <w:sz w:val="28"/>
          <w:szCs w:val="28"/>
        </w:rPr>
      </w:pPr>
      <w:r w:rsidRPr="002405D4">
        <w:rPr>
          <w:color w:val="000000"/>
          <w:sz w:val="28"/>
          <w:szCs w:val="28"/>
          <w:lang w:val="uk-UA"/>
        </w:rPr>
        <w:t>аналізує стан дотримання законодавства з питань державної служби, організаційно-кадрової роботи, виконавської дисципліни у сфері діяльності, контролю за виконанням актів і доручень Президента України, Верховної Ради України, Кабінету Міністрів України, Мінагрополітики, рішень</w:t>
      </w:r>
      <w:r w:rsidR="003D4080">
        <w:rPr>
          <w:color w:val="000000"/>
          <w:sz w:val="28"/>
          <w:szCs w:val="28"/>
          <w:lang w:val="uk-UA"/>
        </w:rPr>
        <w:t xml:space="preserve"> колегії Держгеокадастру, власних рішень</w:t>
      </w:r>
      <w:r w:rsidRPr="002405D4">
        <w:rPr>
          <w:color w:val="000000"/>
          <w:sz w:val="28"/>
          <w:szCs w:val="28"/>
          <w:lang w:val="uk-UA"/>
        </w:rPr>
        <w:t>;</w:t>
      </w:r>
    </w:p>
    <w:p w:rsidR="00B247D1" w:rsidRPr="00B247D1" w:rsidRDefault="001C1B63" w:rsidP="00B247D1">
      <w:pPr>
        <w:pStyle w:val="1"/>
        <w:numPr>
          <w:ilvl w:val="0"/>
          <w:numId w:val="2"/>
        </w:numPr>
        <w:shd w:val="clear" w:color="auto" w:fill="auto"/>
        <w:tabs>
          <w:tab w:val="left" w:pos="936"/>
        </w:tabs>
        <w:spacing w:before="0" w:after="294" w:line="317" w:lineRule="exact"/>
        <w:ind w:right="20" w:firstLine="560"/>
        <w:rPr>
          <w:sz w:val="28"/>
          <w:szCs w:val="28"/>
        </w:rPr>
      </w:pPr>
      <w:r w:rsidRPr="002405D4">
        <w:rPr>
          <w:color w:val="000000"/>
          <w:sz w:val="28"/>
          <w:szCs w:val="28"/>
          <w:lang w:val="uk-UA"/>
        </w:rPr>
        <w:t xml:space="preserve">розглядає інші питання, пов’язані з реалізацією завдань, покладених на </w:t>
      </w:r>
      <w:r w:rsidR="003D4080">
        <w:rPr>
          <w:color w:val="000000"/>
          <w:sz w:val="28"/>
          <w:szCs w:val="28"/>
          <w:lang w:val="uk-UA"/>
        </w:rPr>
        <w:t>Головне управління</w:t>
      </w:r>
      <w:r w:rsidRPr="002405D4">
        <w:rPr>
          <w:color w:val="000000"/>
          <w:sz w:val="28"/>
          <w:szCs w:val="28"/>
          <w:lang w:val="uk-UA"/>
        </w:rPr>
        <w:t>.</w:t>
      </w:r>
    </w:p>
    <w:p w:rsidR="001C1B63" w:rsidRPr="003D4080" w:rsidRDefault="001C1B63" w:rsidP="001C1B63">
      <w:pPr>
        <w:pStyle w:val="40"/>
        <w:shd w:val="clear" w:color="auto" w:fill="auto"/>
        <w:spacing w:before="0" w:after="256" w:line="250" w:lineRule="exact"/>
        <w:ind w:left="20"/>
        <w:jc w:val="center"/>
        <w:rPr>
          <w:sz w:val="28"/>
          <w:szCs w:val="28"/>
        </w:rPr>
      </w:pPr>
      <w:r w:rsidRPr="003D4080">
        <w:rPr>
          <w:color w:val="000000"/>
          <w:sz w:val="28"/>
          <w:szCs w:val="28"/>
          <w:lang w:val="uk-UA"/>
        </w:rPr>
        <w:t>Склад колегії</w:t>
      </w:r>
    </w:p>
    <w:p w:rsidR="001C1B63" w:rsidRPr="003D4080" w:rsidRDefault="001C1B63" w:rsidP="001C1B63">
      <w:pPr>
        <w:pStyle w:val="1"/>
        <w:numPr>
          <w:ilvl w:val="0"/>
          <w:numId w:val="1"/>
        </w:numPr>
        <w:shd w:val="clear" w:color="auto" w:fill="auto"/>
        <w:tabs>
          <w:tab w:val="left" w:pos="900"/>
        </w:tabs>
        <w:spacing w:before="0" w:after="0"/>
        <w:ind w:right="20" w:firstLine="560"/>
        <w:rPr>
          <w:sz w:val="28"/>
          <w:szCs w:val="28"/>
        </w:rPr>
      </w:pPr>
      <w:r w:rsidRPr="003D4080">
        <w:rPr>
          <w:color w:val="000000"/>
          <w:sz w:val="28"/>
          <w:szCs w:val="28"/>
          <w:lang w:val="uk-UA"/>
        </w:rPr>
        <w:t xml:space="preserve">До складу колегії входять </w:t>
      </w:r>
      <w:r w:rsidR="003D4080">
        <w:rPr>
          <w:color w:val="000000"/>
          <w:sz w:val="28"/>
          <w:szCs w:val="28"/>
          <w:lang w:val="uk-UA"/>
        </w:rPr>
        <w:t>начальник Головного управління (гол</w:t>
      </w:r>
      <w:r w:rsidRPr="003D4080">
        <w:rPr>
          <w:color w:val="000000"/>
          <w:sz w:val="28"/>
          <w:szCs w:val="28"/>
          <w:lang w:val="uk-UA"/>
        </w:rPr>
        <w:t xml:space="preserve">ова колегії), перший заступник та заступники </w:t>
      </w:r>
      <w:r w:rsidR="009F58AF">
        <w:rPr>
          <w:color w:val="000000"/>
          <w:sz w:val="28"/>
          <w:szCs w:val="28"/>
          <w:lang w:val="uk-UA"/>
        </w:rPr>
        <w:t>начальника Головного управління</w:t>
      </w:r>
      <w:r w:rsidRPr="003D4080">
        <w:rPr>
          <w:color w:val="000000"/>
          <w:sz w:val="28"/>
          <w:szCs w:val="28"/>
          <w:lang w:val="uk-UA"/>
        </w:rPr>
        <w:t xml:space="preserve">, посадова особа </w:t>
      </w:r>
      <w:r w:rsidR="009F58AF">
        <w:rPr>
          <w:color w:val="000000"/>
          <w:sz w:val="28"/>
          <w:szCs w:val="28"/>
          <w:lang w:val="uk-UA"/>
        </w:rPr>
        <w:t xml:space="preserve">Держгеокадастру, </w:t>
      </w:r>
      <w:r w:rsidRPr="003D4080">
        <w:rPr>
          <w:color w:val="000000"/>
          <w:sz w:val="28"/>
          <w:szCs w:val="28"/>
          <w:lang w:val="uk-UA"/>
        </w:rPr>
        <w:t xml:space="preserve">визначена </w:t>
      </w:r>
      <w:r w:rsidR="009F58AF">
        <w:rPr>
          <w:color w:val="000000"/>
          <w:sz w:val="28"/>
          <w:szCs w:val="28"/>
          <w:lang w:val="uk-UA"/>
        </w:rPr>
        <w:t xml:space="preserve">керівництвом Держгеокадастру (за згодою), </w:t>
      </w:r>
      <w:r w:rsidRPr="003D4080">
        <w:rPr>
          <w:color w:val="000000"/>
          <w:sz w:val="28"/>
          <w:szCs w:val="28"/>
          <w:lang w:val="uk-UA"/>
        </w:rPr>
        <w:t xml:space="preserve">керівники структурних підрозділів </w:t>
      </w:r>
      <w:r w:rsidR="009F58AF">
        <w:rPr>
          <w:color w:val="000000"/>
          <w:sz w:val="28"/>
          <w:szCs w:val="28"/>
          <w:lang w:val="uk-UA"/>
        </w:rPr>
        <w:t>Головного управління</w:t>
      </w:r>
      <w:r w:rsidRPr="003D4080">
        <w:rPr>
          <w:color w:val="000000"/>
          <w:sz w:val="28"/>
          <w:szCs w:val="28"/>
          <w:lang w:val="uk-UA"/>
        </w:rPr>
        <w:t xml:space="preserve">,  </w:t>
      </w:r>
      <w:r w:rsidR="009F58AF">
        <w:rPr>
          <w:color w:val="000000"/>
          <w:sz w:val="28"/>
          <w:szCs w:val="28"/>
          <w:lang w:val="uk-UA"/>
        </w:rPr>
        <w:t xml:space="preserve">а також за згодою – </w:t>
      </w:r>
      <w:r w:rsidRPr="003D4080">
        <w:rPr>
          <w:color w:val="000000"/>
          <w:sz w:val="28"/>
          <w:szCs w:val="28"/>
          <w:lang w:val="uk-UA"/>
        </w:rPr>
        <w:t>представники інших державних органів, органів місцевого самоврядування, наукових і навчальних закладів, громадських організацій, всеукраїнських профспілок, їх об’єднань та всеукраїнських об’єднань організацій роботодавців, інші особи.</w:t>
      </w:r>
    </w:p>
    <w:p w:rsidR="001C1B63" w:rsidRPr="003D4080" w:rsidRDefault="001C1B63" w:rsidP="001C1B63">
      <w:pPr>
        <w:pStyle w:val="1"/>
        <w:numPr>
          <w:ilvl w:val="0"/>
          <w:numId w:val="1"/>
        </w:numPr>
        <w:shd w:val="clear" w:color="auto" w:fill="auto"/>
        <w:tabs>
          <w:tab w:val="left" w:pos="972"/>
        </w:tabs>
        <w:spacing w:before="0" w:after="311" w:line="338" w:lineRule="exact"/>
        <w:ind w:right="20" w:firstLine="560"/>
        <w:rPr>
          <w:sz w:val="28"/>
          <w:szCs w:val="28"/>
        </w:rPr>
      </w:pPr>
      <w:r w:rsidRPr="003D4080">
        <w:rPr>
          <w:color w:val="000000"/>
          <w:sz w:val="28"/>
          <w:szCs w:val="28"/>
          <w:lang w:val="uk-UA"/>
        </w:rPr>
        <w:t xml:space="preserve">Кількісний та персональний склад колегії затверджує </w:t>
      </w:r>
      <w:r w:rsidR="009F58AF">
        <w:rPr>
          <w:color w:val="000000"/>
          <w:sz w:val="28"/>
          <w:szCs w:val="28"/>
          <w:lang w:val="uk-UA"/>
        </w:rPr>
        <w:t xml:space="preserve">начальник Головного управління. </w:t>
      </w:r>
    </w:p>
    <w:p w:rsidR="001C1B63" w:rsidRPr="009F58AF" w:rsidRDefault="001C1B63" w:rsidP="001C1B63">
      <w:pPr>
        <w:pStyle w:val="30"/>
        <w:shd w:val="clear" w:color="auto" w:fill="auto"/>
        <w:spacing w:before="0" w:after="267" w:line="250" w:lineRule="exact"/>
        <w:ind w:left="20"/>
        <w:rPr>
          <w:sz w:val="28"/>
          <w:szCs w:val="28"/>
        </w:rPr>
      </w:pPr>
      <w:r w:rsidRPr="009F58AF">
        <w:rPr>
          <w:color w:val="000000"/>
          <w:sz w:val="28"/>
          <w:szCs w:val="28"/>
          <w:lang w:val="uk-UA"/>
        </w:rPr>
        <w:t>Організація роботи колегії</w:t>
      </w:r>
    </w:p>
    <w:p w:rsidR="001C1B63" w:rsidRPr="009F58AF" w:rsidRDefault="001C1B63" w:rsidP="001C1B63">
      <w:pPr>
        <w:pStyle w:val="1"/>
        <w:numPr>
          <w:ilvl w:val="0"/>
          <w:numId w:val="1"/>
        </w:numPr>
        <w:shd w:val="clear" w:color="auto" w:fill="auto"/>
        <w:tabs>
          <w:tab w:val="left" w:pos="958"/>
        </w:tabs>
        <w:spacing w:before="0" w:after="0" w:line="324" w:lineRule="exact"/>
        <w:ind w:right="20" w:firstLine="560"/>
        <w:rPr>
          <w:sz w:val="28"/>
          <w:szCs w:val="28"/>
        </w:rPr>
      </w:pPr>
      <w:r w:rsidRPr="009F58AF">
        <w:rPr>
          <w:color w:val="000000"/>
          <w:sz w:val="28"/>
          <w:szCs w:val="28"/>
          <w:lang w:val="uk-UA"/>
        </w:rPr>
        <w:t>Організаційною формою роботи колегії є засідання. Періодичність проведення засідань колегії визначається її головою.</w:t>
      </w:r>
    </w:p>
    <w:p w:rsidR="001C1B63" w:rsidRPr="009F58AF" w:rsidRDefault="001C1B63" w:rsidP="001C1B63">
      <w:pPr>
        <w:pStyle w:val="1"/>
        <w:shd w:val="clear" w:color="auto" w:fill="auto"/>
        <w:spacing w:before="0" w:after="0" w:line="324" w:lineRule="exact"/>
        <w:ind w:right="20" w:firstLine="560"/>
        <w:rPr>
          <w:sz w:val="28"/>
          <w:szCs w:val="28"/>
        </w:rPr>
      </w:pPr>
      <w:r w:rsidRPr="009F58AF">
        <w:rPr>
          <w:color w:val="000000"/>
          <w:sz w:val="28"/>
          <w:szCs w:val="28"/>
          <w:lang w:val="uk-UA"/>
        </w:rPr>
        <w:t>У разі потреби можуть проводитися розширені та виїзні засідання колегії, а також спільні засідання з колегіями інших органів виконавчої влади.</w:t>
      </w:r>
    </w:p>
    <w:p w:rsidR="001C1B63" w:rsidRPr="009F58AF" w:rsidRDefault="001C1B63" w:rsidP="001C1B63">
      <w:pPr>
        <w:pStyle w:val="1"/>
        <w:numPr>
          <w:ilvl w:val="0"/>
          <w:numId w:val="1"/>
        </w:numPr>
        <w:shd w:val="clear" w:color="auto" w:fill="auto"/>
        <w:tabs>
          <w:tab w:val="left" w:pos="934"/>
        </w:tabs>
        <w:spacing w:before="0" w:after="0"/>
        <w:ind w:left="20" w:right="20" w:firstLine="580"/>
        <w:rPr>
          <w:sz w:val="28"/>
          <w:szCs w:val="28"/>
        </w:rPr>
      </w:pPr>
      <w:r w:rsidRPr="009F58AF">
        <w:rPr>
          <w:color w:val="000000"/>
          <w:sz w:val="28"/>
          <w:szCs w:val="28"/>
          <w:lang w:val="uk-UA"/>
        </w:rPr>
        <w:t>Робота колегії проводиться відповідно до затвердженого її головою плану засідань на півріччя (рік), в якому зазначаються питання, які необхідно розглянути, строк подання матеріалів, особи, відповідальні за підготовку і подання матеріалів на засідання колегії, орієнтовна дата проведення засідань колегії.</w:t>
      </w:r>
    </w:p>
    <w:p w:rsidR="00B247D1" w:rsidRPr="00B247D1" w:rsidRDefault="001C1B63" w:rsidP="001C1B63">
      <w:pPr>
        <w:pStyle w:val="1"/>
        <w:numPr>
          <w:ilvl w:val="0"/>
          <w:numId w:val="1"/>
        </w:numPr>
        <w:shd w:val="clear" w:color="auto" w:fill="auto"/>
        <w:tabs>
          <w:tab w:val="left" w:pos="898"/>
        </w:tabs>
        <w:spacing w:before="0" w:after="0"/>
        <w:ind w:left="20" w:right="20" w:firstLine="580"/>
        <w:rPr>
          <w:sz w:val="28"/>
          <w:szCs w:val="28"/>
        </w:rPr>
      </w:pPr>
      <w:r w:rsidRPr="009F58AF">
        <w:rPr>
          <w:color w:val="000000"/>
          <w:sz w:val="28"/>
          <w:szCs w:val="28"/>
          <w:lang w:val="uk-UA"/>
        </w:rPr>
        <w:t xml:space="preserve">Затверджений план засідань колегії розсилається не пізніше ніж за два тижні до початку півріччя (року) членам колегії, керівникам структурних підрозділів </w:t>
      </w:r>
      <w:r w:rsidR="009F58AF" w:rsidRPr="009F58AF">
        <w:rPr>
          <w:color w:val="000000"/>
          <w:sz w:val="28"/>
          <w:szCs w:val="28"/>
          <w:lang w:val="uk-UA"/>
        </w:rPr>
        <w:t>Головного управління</w:t>
      </w:r>
      <w:r w:rsidRPr="009F58AF">
        <w:rPr>
          <w:color w:val="000000"/>
          <w:sz w:val="28"/>
          <w:szCs w:val="28"/>
          <w:lang w:val="uk-UA"/>
        </w:rPr>
        <w:t>, державним підприємствам, що належать до</w:t>
      </w:r>
    </w:p>
    <w:p w:rsidR="00B247D1" w:rsidRPr="00B247D1" w:rsidRDefault="00B247D1" w:rsidP="00B247D1">
      <w:pPr>
        <w:pStyle w:val="1"/>
        <w:shd w:val="clear" w:color="auto" w:fill="auto"/>
        <w:tabs>
          <w:tab w:val="left" w:pos="898"/>
        </w:tabs>
        <w:spacing w:before="0" w:after="0"/>
        <w:ind w:left="600" w:right="20"/>
        <w:rPr>
          <w:sz w:val="28"/>
          <w:szCs w:val="28"/>
        </w:rPr>
      </w:pPr>
    </w:p>
    <w:p w:rsidR="001C1B63" w:rsidRPr="009F58AF" w:rsidRDefault="001C1B63" w:rsidP="00B247D1">
      <w:pPr>
        <w:pStyle w:val="1"/>
        <w:shd w:val="clear" w:color="auto" w:fill="auto"/>
        <w:tabs>
          <w:tab w:val="left" w:pos="898"/>
        </w:tabs>
        <w:spacing w:before="0" w:after="0"/>
        <w:ind w:right="20"/>
        <w:rPr>
          <w:sz w:val="28"/>
          <w:szCs w:val="28"/>
        </w:rPr>
      </w:pPr>
      <w:r w:rsidRPr="009F58AF">
        <w:rPr>
          <w:color w:val="000000"/>
          <w:sz w:val="28"/>
          <w:szCs w:val="28"/>
          <w:lang w:val="uk-UA"/>
        </w:rPr>
        <w:lastRenderedPageBreak/>
        <w:t xml:space="preserve"> сфери його управління.</w:t>
      </w:r>
    </w:p>
    <w:p w:rsidR="001C1B63" w:rsidRPr="009F58AF" w:rsidRDefault="001C1B63" w:rsidP="001C1B63">
      <w:pPr>
        <w:pStyle w:val="1"/>
        <w:numPr>
          <w:ilvl w:val="0"/>
          <w:numId w:val="1"/>
        </w:numPr>
        <w:shd w:val="clear" w:color="auto" w:fill="auto"/>
        <w:tabs>
          <w:tab w:val="left" w:pos="963"/>
        </w:tabs>
        <w:spacing w:before="0" w:after="0"/>
        <w:ind w:left="20" w:right="20" w:firstLine="580"/>
        <w:rPr>
          <w:sz w:val="28"/>
          <w:szCs w:val="28"/>
        </w:rPr>
      </w:pPr>
      <w:r w:rsidRPr="009F58AF">
        <w:rPr>
          <w:color w:val="000000"/>
          <w:sz w:val="28"/>
          <w:szCs w:val="28"/>
          <w:lang w:val="uk-UA"/>
        </w:rPr>
        <w:t>Додаткові питання до затвердженого плану засідань колегії можуть бути включені до порядку денного засідання колегії за рішенням її голови не пізніше ніж за десять днів до чергового засідання.</w:t>
      </w:r>
    </w:p>
    <w:p w:rsidR="001C1B63" w:rsidRPr="009F58AF" w:rsidRDefault="001C1B63" w:rsidP="001C1B63">
      <w:pPr>
        <w:pStyle w:val="1"/>
        <w:numPr>
          <w:ilvl w:val="0"/>
          <w:numId w:val="1"/>
        </w:numPr>
        <w:shd w:val="clear" w:color="auto" w:fill="auto"/>
        <w:tabs>
          <w:tab w:val="left" w:pos="949"/>
        </w:tabs>
        <w:spacing w:before="0" w:after="0"/>
        <w:ind w:left="20" w:right="20" w:firstLine="580"/>
        <w:rPr>
          <w:sz w:val="28"/>
          <w:szCs w:val="28"/>
        </w:rPr>
      </w:pPr>
      <w:r w:rsidRPr="009F58AF">
        <w:rPr>
          <w:color w:val="000000"/>
          <w:sz w:val="28"/>
          <w:szCs w:val="28"/>
          <w:lang w:val="uk-UA"/>
        </w:rPr>
        <w:t>Дата, час, місце проведення та порядок денний засідання колегії визначаються головою колегії.</w:t>
      </w:r>
    </w:p>
    <w:p w:rsidR="001C1B63" w:rsidRPr="009F58AF" w:rsidRDefault="001C1B63" w:rsidP="001C1B63">
      <w:pPr>
        <w:pStyle w:val="1"/>
        <w:numPr>
          <w:ilvl w:val="0"/>
          <w:numId w:val="1"/>
        </w:numPr>
        <w:shd w:val="clear" w:color="auto" w:fill="auto"/>
        <w:tabs>
          <w:tab w:val="left" w:pos="960"/>
        </w:tabs>
        <w:spacing w:before="0" w:after="0"/>
        <w:ind w:left="20" w:right="20" w:firstLine="580"/>
        <w:rPr>
          <w:sz w:val="28"/>
          <w:szCs w:val="28"/>
        </w:rPr>
      </w:pPr>
      <w:r w:rsidRPr="009F58AF">
        <w:rPr>
          <w:color w:val="000000"/>
          <w:sz w:val="28"/>
          <w:szCs w:val="28"/>
          <w:lang w:val="uk-UA"/>
        </w:rPr>
        <w:t>Підготовка проєкту порядку денного засідання колегії, згідно із затвердженим планом засідань на півріччя (рік) та з урахуванням внесених пропозицій здійснюється секретарем колегії, погоджується із п</w:t>
      </w:r>
      <w:r w:rsidR="00B247D1">
        <w:rPr>
          <w:color w:val="000000"/>
          <w:sz w:val="28"/>
          <w:szCs w:val="28"/>
          <w:lang w:val="uk-UA"/>
        </w:rPr>
        <w:t>ершим заступником та заступниками</w:t>
      </w:r>
      <w:r w:rsidR="002C2802">
        <w:rPr>
          <w:color w:val="000000"/>
          <w:sz w:val="28"/>
          <w:szCs w:val="28"/>
          <w:lang w:val="uk-UA"/>
        </w:rPr>
        <w:t xml:space="preserve"> начальника Головного управління</w:t>
      </w:r>
      <w:r w:rsidRPr="009F58AF">
        <w:rPr>
          <w:color w:val="000000"/>
          <w:sz w:val="28"/>
          <w:szCs w:val="28"/>
          <w:lang w:val="uk-UA"/>
        </w:rPr>
        <w:t xml:space="preserve"> і не пізніше ніж за десять днів до засідання подається голові колегії на погодження.</w:t>
      </w:r>
    </w:p>
    <w:p w:rsidR="001C1B63" w:rsidRPr="009F58AF" w:rsidRDefault="008B01A5" w:rsidP="001C1B63">
      <w:pPr>
        <w:pStyle w:val="1"/>
        <w:numPr>
          <w:ilvl w:val="0"/>
          <w:numId w:val="1"/>
        </w:numPr>
        <w:shd w:val="clear" w:color="auto" w:fill="auto"/>
        <w:tabs>
          <w:tab w:val="left" w:pos="924"/>
        </w:tabs>
        <w:spacing w:before="0" w:after="0"/>
        <w:ind w:left="20" w:firstLine="580"/>
        <w:rPr>
          <w:sz w:val="28"/>
          <w:szCs w:val="28"/>
        </w:rPr>
      </w:pPr>
      <w:r>
        <w:rPr>
          <w:color w:val="000000"/>
          <w:sz w:val="28"/>
          <w:szCs w:val="28"/>
          <w:lang w:val="uk-UA"/>
        </w:rPr>
        <w:t xml:space="preserve"> </w:t>
      </w:r>
      <w:r w:rsidR="001C1B63" w:rsidRPr="009F58AF">
        <w:rPr>
          <w:color w:val="000000"/>
          <w:sz w:val="28"/>
          <w:szCs w:val="28"/>
          <w:lang w:val="uk-UA"/>
        </w:rPr>
        <w:t>На розгляд колегії подаються:</w:t>
      </w:r>
    </w:p>
    <w:p w:rsidR="001C1B63" w:rsidRPr="009F58AF" w:rsidRDefault="001C1B63" w:rsidP="001C1B63">
      <w:pPr>
        <w:pStyle w:val="1"/>
        <w:numPr>
          <w:ilvl w:val="0"/>
          <w:numId w:val="3"/>
        </w:numPr>
        <w:shd w:val="clear" w:color="auto" w:fill="auto"/>
        <w:tabs>
          <w:tab w:val="left" w:pos="859"/>
        </w:tabs>
        <w:spacing w:before="0" w:after="0"/>
        <w:ind w:left="20" w:right="20" w:firstLine="580"/>
        <w:rPr>
          <w:sz w:val="28"/>
          <w:szCs w:val="28"/>
        </w:rPr>
      </w:pPr>
      <w:r w:rsidRPr="009F58AF">
        <w:rPr>
          <w:color w:val="000000"/>
          <w:sz w:val="28"/>
          <w:szCs w:val="28"/>
          <w:lang w:val="uk-UA"/>
        </w:rPr>
        <w:t>проект порядку денного засідання колегії з визначенням доповідача з кожного питання та проєкт регламенту засідання;</w:t>
      </w:r>
    </w:p>
    <w:p w:rsidR="001C1B63" w:rsidRPr="009F58AF" w:rsidRDefault="001C1B63" w:rsidP="001C1B63">
      <w:pPr>
        <w:pStyle w:val="1"/>
        <w:numPr>
          <w:ilvl w:val="0"/>
          <w:numId w:val="3"/>
        </w:numPr>
        <w:shd w:val="clear" w:color="auto" w:fill="auto"/>
        <w:tabs>
          <w:tab w:val="left" w:pos="881"/>
        </w:tabs>
        <w:spacing w:before="0" w:after="0"/>
        <w:ind w:left="20" w:firstLine="580"/>
        <w:rPr>
          <w:sz w:val="28"/>
          <w:szCs w:val="28"/>
        </w:rPr>
      </w:pPr>
      <w:r w:rsidRPr="009F58AF">
        <w:rPr>
          <w:color w:val="000000"/>
          <w:sz w:val="28"/>
          <w:szCs w:val="28"/>
          <w:lang w:val="uk-UA"/>
        </w:rPr>
        <w:t>проєкти рішень колегії;</w:t>
      </w:r>
    </w:p>
    <w:p w:rsidR="001C1B63" w:rsidRPr="009F58AF" w:rsidRDefault="001C1B63" w:rsidP="001C1B63">
      <w:pPr>
        <w:pStyle w:val="1"/>
        <w:numPr>
          <w:ilvl w:val="0"/>
          <w:numId w:val="3"/>
        </w:numPr>
        <w:shd w:val="clear" w:color="auto" w:fill="auto"/>
        <w:tabs>
          <w:tab w:val="left" w:pos="870"/>
        </w:tabs>
        <w:spacing w:before="0" w:after="0"/>
        <w:ind w:left="20" w:right="20" w:firstLine="580"/>
        <w:rPr>
          <w:sz w:val="28"/>
          <w:szCs w:val="28"/>
        </w:rPr>
      </w:pPr>
      <w:r w:rsidRPr="009F58AF">
        <w:rPr>
          <w:color w:val="000000"/>
          <w:sz w:val="28"/>
          <w:szCs w:val="28"/>
          <w:lang w:val="uk-UA"/>
        </w:rPr>
        <w:t>довідки з питань порядку денного засідання колегії з викладенням обґрунтованих висновків і пропозицій;</w:t>
      </w:r>
    </w:p>
    <w:p w:rsidR="001C1B63" w:rsidRPr="009F58AF" w:rsidRDefault="001C1B63" w:rsidP="001C1B63">
      <w:pPr>
        <w:pStyle w:val="1"/>
        <w:numPr>
          <w:ilvl w:val="0"/>
          <w:numId w:val="3"/>
        </w:numPr>
        <w:shd w:val="clear" w:color="auto" w:fill="auto"/>
        <w:tabs>
          <w:tab w:val="left" w:pos="877"/>
        </w:tabs>
        <w:spacing w:before="0" w:after="0"/>
        <w:ind w:left="20" w:right="20" w:firstLine="580"/>
        <w:rPr>
          <w:sz w:val="28"/>
          <w:szCs w:val="28"/>
        </w:rPr>
      </w:pPr>
      <w:r w:rsidRPr="009F58AF">
        <w:rPr>
          <w:color w:val="000000"/>
          <w:sz w:val="28"/>
          <w:szCs w:val="28"/>
          <w:lang w:val="uk-UA"/>
        </w:rPr>
        <w:t>довідкові матеріали (розрахунки, статистичні матеріали, звіти, діаграми, таблиці тощо), які безпосередньо стосуються питань порядку денного;</w:t>
      </w:r>
    </w:p>
    <w:p w:rsidR="001C1B63" w:rsidRPr="009F58AF" w:rsidRDefault="001C1B63" w:rsidP="001C1B63">
      <w:pPr>
        <w:pStyle w:val="1"/>
        <w:numPr>
          <w:ilvl w:val="0"/>
          <w:numId w:val="3"/>
        </w:numPr>
        <w:shd w:val="clear" w:color="auto" w:fill="auto"/>
        <w:tabs>
          <w:tab w:val="left" w:pos="888"/>
        </w:tabs>
        <w:spacing w:before="0" w:after="0"/>
        <w:ind w:left="20" w:firstLine="580"/>
        <w:rPr>
          <w:sz w:val="28"/>
          <w:szCs w:val="28"/>
        </w:rPr>
      </w:pPr>
      <w:r w:rsidRPr="009F58AF">
        <w:rPr>
          <w:color w:val="000000"/>
          <w:sz w:val="28"/>
          <w:szCs w:val="28"/>
          <w:lang w:val="uk-UA"/>
        </w:rPr>
        <w:t>список членів колегії;</w:t>
      </w:r>
    </w:p>
    <w:p w:rsidR="001C1B63" w:rsidRPr="009F58AF" w:rsidRDefault="001C1B63" w:rsidP="001C1B63">
      <w:pPr>
        <w:pStyle w:val="1"/>
        <w:numPr>
          <w:ilvl w:val="0"/>
          <w:numId w:val="3"/>
        </w:numPr>
        <w:shd w:val="clear" w:color="auto" w:fill="auto"/>
        <w:tabs>
          <w:tab w:val="left" w:pos="880"/>
        </w:tabs>
        <w:spacing w:before="0" w:after="0"/>
        <w:ind w:left="20" w:right="20" w:firstLine="580"/>
        <w:rPr>
          <w:sz w:val="28"/>
          <w:szCs w:val="28"/>
        </w:rPr>
      </w:pPr>
      <w:r w:rsidRPr="009F58AF">
        <w:rPr>
          <w:color w:val="000000"/>
          <w:sz w:val="28"/>
          <w:szCs w:val="28"/>
          <w:lang w:val="uk-UA"/>
        </w:rPr>
        <w:t>список запрошених осіб, які виявили бажання взяти участь в обговоренні питань порядку денного засідання колегії, із зазначенням їх прізвищ, імен та по батькові, місця роботи та займаних посад.</w:t>
      </w:r>
    </w:p>
    <w:p w:rsidR="001C1B63" w:rsidRPr="009F58AF" w:rsidRDefault="001C1B63" w:rsidP="001C1B63">
      <w:pPr>
        <w:pStyle w:val="1"/>
        <w:numPr>
          <w:ilvl w:val="0"/>
          <w:numId w:val="1"/>
        </w:numPr>
        <w:shd w:val="clear" w:color="auto" w:fill="auto"/>
        <w:tabs>
          <w:tab w:val="left" w:pos="1017"/>
        </w:tabs>
        <w:spacing w:before="0" w:after="0"/>
        <w:ind w:left="20" w:right="20" w:firstLine="580"/>
        <w:rPr>
          <w:sz w:val="28"/>
          <w:szCs w:val="28"/>
        </w:rPr>
      </w:pPr>
      <w:r w:rsidRPr="009F58AF">
        <w:rPr>
          <w:color w:val="000000"/>
          <w:sz w:val="28"/>
          <w:szCs w:val="28"/>
          <w:lang w:val="uk-UA"/>
        </w:rPr>
        <w:t>Особи, відповідальні за підготовку та подання матеріалів на засідання колегії, подають матеріали для остаточного їх доопрацювання секретарю колегії не пізніше ніж за п’ять днів до чергового засідання. Секретар колегії контролює своєчасність подання матеріалів, перевіряє правильність їх оформлення.</w:t>
      </w:r>
    </w:p>
    <w:p w:rsidR="001C1B63" w:rsidRPr="009F58AF" w:rsidRDefault="001C1B63" w:rsidP="001C1B63">
      <w:pPr>
        <w:pStyle w:val="1"/>
        <w:numPr>
          <w:ilvl w:val="0"/>
          <w:numId w:val="1"/>
        </w:numPr>
        <w:shd w:val="clear" w:color="auto" w:fill="auto"/>
        <w:tabs>
          <w:tab w:val="left" w:pos="1122"/>
        </w:tabs>
        <w:spacing w:before="0" w:after="0"/>
        <w:ind w:left="20" w:right="20" w:firstLine="580"/>
        <w:rPr>
          <w:sz w:val="28"/>
          <w:szCs w:val="28"/>
        </w:rPr>
      </w:pPr>
      <w:r w:rsidRPr="009F58AF">
        <w:rPr>
          <w:color w:val="000000"/>
          <w:sz w:val="28"/>
          <w:szCs w:val="28"/>
          <w:lang w:val="uk-UA"/>
        </w:rPr>
        <w:t>Членам колегії матеріали подаються не пізніше ніж за три дні до засідання, а у разі прове</w:t>
      </w:r>
      <w:r w:rsidR="008B01A5">
        <w:rPr>
          <w:color w:val="000000"/>
          <w:sz w:val="28"/>
          <w:szCs w:val="28"/>
          <w:lang w:val="uk-UA"/>
        </w:rPr>
        <w:t xml:space="preserve">дення позачергового засідання – </w:t>
      </w:r>
      <w:r w:rsidRPr="009F58AF">
        <w:rPr>
          <w:color w:val="000000"/>
          <w:sz w:val="28"/>
          <w:szCs w:val="28"/>
          <w:lang w:val="uk-UA"/>
        </w:rPr>
        <w:t>не пізніше ніж за один день до засідання.</w:t>
      </w:r>
    </w:p>
    <w:p w:rsidR="001C1B63" w:rsidRPr="009F58AF" w:rsidRDefault="001C1B63" w:rsidP="001C1B63">
      <w:pPr>
        <w:pStyle w:val="1"/>
        <w:shd w:val="clear" w:color="auto" w:fill="auto"/>
        <w:spacing w:before="0" w:after="0"/>
        <w:ind w:left="20" w:right="20" w:firstLine="580"/>
        <w:rPr>
          <w:sz w:val="28"/>
          <w:szCs w:val="28"/>
        </w:rPr>
      </w:pPr>
      <w:r w:rsidRPr="009F58AF">
        <w:rPr>
          <w:color w:val="000000"/>
          <w:sz w:val="28"/>
          <w:szCs w:val="28"/>
          <w:lang w:val="uk-UA"/>
        </w:rPr>
        <w:t xml:space="preserve">Порядок денний засідання колегії розміщується на вебсайті </w:t>
      </w:r>
      <w:r w:rsidR="002C2802">
        <w:rPr>
          <w:color w:val="000000"/>
          <w:sz w:val="28"/>
          <w:szCs w:val="28"/>
          <w:lang w:val="uk-UA"/>
        </w:rPr>
        <w:t>Головного управління</w:t>
      </w:r>
      <w:r w:rsidRPr="009F58AF">
        <w:rPr>
          <w:color w:val="000000"/>
          <w:sz w:val="28"/>
          <w:szCs w:val="28"/>
          <w:lang w:val="uk-UA"/>
        </w:rPr>
        <w:t xml:space="preserve"> не пізніше ніж за 24 години до початку засідання.</w:t>
      </w:r>
    </w:p>
    <w:p w:rsidR="001C1B63" w:rsidRPr="002C2802" w:rsidRDefault="001C1B63" w:rsidP="002C2802">
      <w:pPr>
        <w:pStyle w:val="1"/>
        <w:numPr>
          <w:ilvl w:val="0"/>
          <w:numId w:val="1"/>
        </w:numPr>
        <w:shd w:val="clear" w:color="auto" w:fill="auto"/>
        <w:tabs>
          <w:tab w:val="left" w:pos="1287"/>
        </w:tabs>
        <w:spacing w:before="0" w:after="0" w:line="317" w:lineRule="exact"/>
        <w:ind w:left="40" w:right="20" w:firstLine="580"/>
        <w:rPr>
          <w:sz w:val="28"/>
          <w:szCs w:val="28"/>
        </w:rPr>
      </w:pPr>
      <w:r w:rsidRPr="002C2802">
        <w:rPr>
          <w:color w:val="000000"/>
          <w:sz w:val="28"/>
          <w:szCs w:val="28"/>
          <w:lang w:val="uk-UA"/>
        </w:rPr>
        <w:t xml:space="preserve">Керівники структурних підрозділів </w:t>
      </w:r>
      <w:r w:rsidR="002C2802" w:rsidRPr="002C2802">
        <w:rPr>
          <w:color w:val="000000"/>
          <w:sz w:val="28"/>
          <w:szCs w:val="28"/>
          <w:lang w:val="uk-UA"/>
        </w:rPr>
        <w:t>Головного управління</w:t>
      </w:r>
      <w:r w:rsidRPr="002C2802">
        <w:rPr>
          <w:color w:val="000000"/>
          <w:sz w:val="28"/>
          <w:szCs w:val="28"/>
          <w:lang w:val="uk-UA"/>
        </w:rPr>
        <w:t>,  відповідальні за підготовку питань на засідання колегії, узгоджують та координують роботу інших структурних підрозділів та органів виконавчої влади,</w:t>
      </w:r>
      <w:r w:rsidR="002C2802" w:rsidRPr="002C2802">
        <w:rPr>
          <w:color w:val="000000"/>
          <w:sz w:val="28"/>
          <w:szCs w:val="28"/>
          <w:lang w:val="uk-UA"/>
        </w:rPr>
        <w:t xml:space="preserve"> </w:t>
      </w:r>
      <w:r w:rsidRPr="002C2802">
        <w:rPr>
          <w:color w:val="000000"/>
          <w:sz w:val="28"/>
          <w:szCs w:val="28"/>
          <w:lang w:val="uk-UA"/>
        </w:rPr>
        <w:t>залучених до п</w:t>
      </w:r>
      <w:r w:rsidR="008B01A5">
        <w:rPr>
          <w:color w:val="000000"/>
          <w:sz w:val="28"/>
          <w:szCs w:val="28"/>
          <w:lang w:val="uk-UA"/>
        </w:rPr>
        <w:t>ідготовки необхідних матеріалів.</w:t>
      </w:r>
    </w:p>
    <w:p w:rsidR="001C1B63" w:rsidRPr="002C2802" w:rsidRDefault="001C1B63" w:rsidP="002C2802">
      <w:pPr>
        <w:pStyle w:val="1"/>
        <w:numPr>
          <w:ilvl w:val="0"/>
          <w:numId w:val="1"/>
        </w:numPr>
        <w:shd w:val="clear" w:color="auto" w:fill="auto"/>
        <w:tabs>
          <w:tab w:val="left" w:pos="1001"/>
        </w:tabs>
        <w:spacing w:before="0" w:after="0" w:line="317" w:lineRule="exact"/>
        <w:ind w:left="40" w:right="20" w:firstLine="500"/>
        <w:rPr>
          <w:sz w:val="28"/>
          <w:szCs w:val="28"/>
          <w:lang w:val="uk-UA"/>
        </w:rPr>
      </w:pPr>
      <w:r w:rsidRPr="009F58AF">
        <w:rPr>
          <w:color w:val="000000"/>
          <w:sz w:val="28"/>
          <w:szCs w:val="28"/>
          <w:lang w:val="uk-UA"/>
        </w:rPr>
        <w:t>Матеріали, які планується розглянути на засіданні колегії, повинні бути підготовлені згідно з вимогами щодо їх підготовки.</w:t>
      </w:r>
    </w:p>
    <w:p w:rsidR="001C1B63" w:rsidRDefault="001C1B63" w:rsidP="001C1B63">
      <w:pPr>
        <w:pStyle w:val="1"/>
        <w:shd w:val="clear" w:color="auto" w:fill="auto"/>
        <w:spacing w:before="0" w:after="0" w:line="317" w:lineRule="exact"/>
        <w:ind w:left="40" w:right="20" w:firstLine="500"/>
        <w:rPr>
          <w:color w:val="000000"/>
          <w:sz w:val="28"/>
          <w:szCs w:val="28"/>
          <w:lang w:val="uk-UA"/>
        </w:rPr>
      </w:pPr>
      <w:r w:rsidRPr="009F58AF">
        <w:rPr>
          <w:color w:val="000000"/>
          <w:sz w:val="28"/>
          <w:szCs w:val="28"/>
          <w:lang w:val="uk-UA"/>
        </w:rPr>
        <w:t>Матеріали для розгляду на засіданнях колегії, проекти рішень, список осіб, яких пропонується запросити на засідання, підписуються керівниками структурних підрозділів, відповідальних за підготовку пи</w:t>
      </w:r>
      <w:r w:rsidR="008B01A5">
        <w:rPr>
          <w:color w:val="000000"/>
          <w:sz w:val="28"/>
          <w:szCs w:val="28"/>
          <w:lang w:val="uk-UA"/>
        </w:rPr>
        <w:t xml:space="preserve">тань, а у разі їх відсутності – </w:t>
      </w:r>
      <w:r w:rsidRPr="009F58AF">
        <w:rPr>
          <w:color w:val="000000"/>
          <w:sz w:val="28"/>
          <w:szCs w:val="28"/>
          <w:lang w:val="uk-UA"/>
        </w:rPr>
        <w:t>посадовими особами, які їх замішують.</w:t>
      </w:r>
    </w:p>
    <w:p w:rsidR="00B247D1" w:rsidRPr="008B01A5" w:rsidRDefault="00B247D1" w:rsidP="001C1B63">
      <w:pPr>
        <w:pStyle w:val="1"/>
        <w:shd w:val="clear" w:color="auto" w:fill="auto"/>
        <w:spacing w:before="0" w:after="0" w:line="317" w:lineRule="exact"/>
        <w:ind w:left="40" w:right="20" w:firstLine="500"/>
        <w:rPr>
          <w:sz w:val="28"/>
          <w:szCs w:val="28"/>
          <w:lang w:val="uk-UA"/>
        </w:rPr>
      </w:pPr>
    </w:p>
    <w:p w:rsidR="001C1B63" w:rsidRPr="009F58AF" w:rsidRDefault="001C1B63" w:rsidP="001C1B63">
      <w:pPr>
        <w:pStyle w:val="1"/>
        <w:shd w:val="clear" w:color="auto" w:fill="auto"/>
        <w:spacing w:before="0" w:after="0" w:line="317" w:lineRule="exact"/>
        <w:ind w:left="40" w:right="20" w:firstLine="500"/>
        <w:rPr>
          <w:sz w:val="28"/>
          <w:szCs w:val="28"/>
        </w:rPr>
      </w:pPr>
      <w:r w:rsidRPr="009F58AF">
        <w:rPr>
          <w:color w:val="000000"/>
          <w:sz w:val="28"/>
          <w:szCs w:val="28"/>
          <w:lang w:val="uk-UA"/>
        </w:rPr>
        <w:lastRenderedPageBreak/>
        <w:t>Довідка повинна містити стислий (обсяг не більше восьми сторінок) аргументований виклад суті питання, висновки та пропозиції.</w:t>
      </w:r>
    </w:p>
    <w:p w:rsidR="001C1B63" w:rsidRPr="009F58AF" w:rsidRDefault="001C1B63" w:rsidP="001C1B63">
      <w:pPr>
        <w:pStyle w:val="1"/>
        <w:shd w:val="clear" w:color="auto" w:fill="auto"/>
        <w:spacing w:before="0" w:after="0" w:line="317" w:lineRule="exact"/>
        <w:ind w:left="40" w:right="20" w:firstLine="500"/>
        <w:rPr>
          <w:sz w:val="28"/>
          <w:szCs w:val="28"/>
        </w:rPr>
      </w:pPr>
      <w:r w:rsidRPr="009F58AF">
        <w:rPr>
          <w:color w:val="000000"/>
          <w:sz w:val="28"/>
          <w:szCs w:val="28"/>
          <w:lang w:val="uk-UA"/>
        </w:rPr>
        <w:t>У проєкті рішення (обсяг не більше двох сторінок) констатується об’єктивний стан справ у сфері діяльності, його оцінка, а також доручення службовим особам для поліпшення справ у сфері діяльності чи вирішення конкретного питання.</w:t>
      </w:r>
    </w:p>
    <w:p w:rsidR="001C1B63" w:rsidRPr="009F58AF" w:rsidRDefault="001C1B63" w:rsidP="001C1B63">
      <w:pPr>
        <w:pStyle w:val="1"/>
        <w:shd w:val="clear" w:color="auto" w:fill="auto"/>
        <w:spacing w:before="0" w:after="0"/>
        <w:ind w:left="40" w:right="20" w:firstLine="500"/>
        <w:rPr>
          <w:sz w:val="28"/>
          <w:szCs w:val="28"/>
        </w:rPr>
      </w:pPr>
      <w:r w:rsidRPr="009F58AF">
        <w:rPr>
          <w:color w:val="000000"/>
          <w:sz w:val="28"/>
          <w:szCs w:val="28"/>
          <w:lang w:val="uk-UA"/>
        </w:rPr>
        <w:t xml:space="preserve">Проєкти рішень та довідки повинні бути надруковані у програмі </w:t>
      </w:r>
      <w:r w:rsidRPr="009F58AF">
        <w:rPr>
          <w:color w:val="000000"/>
          <w:sz w:val="28"/>
          <w:szCs w:val="28"/>
          <w:lang w:val="en-US"/>
        </w:rPr>
        <w:t>Word</w:t>
      </w:r>
      <w:r w:rsidRPr="009F58AF">
        <w:rPr>
          <w:color w:val="000000"/>
          <w:sz w:val="28"/>
          <w:szCs w:val="28"/>
          <w:lang w:val="uk-UA"/>
        </w:rPr>
        <w:t xml:space="preserve"> </w:t>
      </w:r>
      <w:r w:rsidR="002C2802">
        <w:rPr>
          <w:color w:val="000000"/>
          <w:sz w:val="28"/>
          <w:szCs w:val="28"/>
          <w:lang w:val="uk-UA"/>
        </w:rPr>
        <w:t>за такими параметрами: шри</w:t>
      </w:r>
      <w:r w:rsidR="008B01A5">
        <w:rPr>
          <w:color w:val="000000"/>
          <w:sz w:val="28"/>
          <w:szCs w:val="28"/>
          <w:lang w:val="uk-UA"/>
        </w:rPr>
        <w:t xml:space="preserve">фт – </w:t>
      </w:r>
      <w:r w:rsidRPr="009F58AF">
        <w:rPr>
          <w:color w:val="000000"/>
          <w:sz w:val="28"/>
          <w:szCs w:val="28"/>
          <w:lang w:val="en-US"/>
        </w:rPr>
        <w:t>Times</w:t>
      </w:r>
      <w:r w:rsidRPr="009F58AF">
        <w:rPr>
          <w:color w:val="000000"/>
          <w:sz w:val="28"/>
          <w:szCs w:val="28"/>
          <w:lang w:val="uk-UA"/>
        </w:rPr>
        <w:t xml:space="preserve"> </w:t>
      </w:r>
      <w:r w:rsidRPr="009F58AF">
        <w:rPr>
          <w:color w:val="000000"/>
          <w:sz w:val="28"/>
          <w:szCs w:val="28"/>
          <w:lang w:val="en-US"/>
        </w:rPr>
        <w:t>New</w:t>
      </w:r>
      <w:r w:rsidRPr="009F58AF">
        <w:rPr>
          <w:color w:val="000000"/>
          <w:sz w:val="28"/>
          <w:szCs w:val="28"/>
          <w:lang w:val="uk-UA"/>
        </w:rPr>
        <w:t xml:space="preserve"> </w:t>
      </w:r>
      <w:r w:rsidRPr="009F58AF">
        <w:rPr>
          <w:color w:val="000000"/>
          <w:sz w:val="28"/>
          <w:szCs w:val="28"/>
          <w:lang w:val="en-US"/>
        </w:rPr>
        <w:t>Roman</w:t>
      </w:r>
      <w:r w:rsidRPr="009F58AF">
        <w:rPr>
          <w:color w:val="000000"/>
          <w:sz w:val="28"/>
          <w:szCs w:val="28"/>
          <w:lang w:val="uk-UA"/>
        </w:rPr>
        <w:t xml:space="preserve">, </w:t>
      </w:r>
      <w:r w:rsidR="008B01A5">
        <w:rPr>
          <w:color w:val="000000"/>
          <w:sz w:val="28"/>
          <w:szCs w:val="28"/>
          <w:lang w:val="uk-UA"/>
        </w:rPr>
        <w:t xml:space="preserve">розмір шрифту  – 14, ширина берегів: лівий – 3 см, правий – </w:t>
      </w:r>
      <w:r w:rsidRPr="009F58AF">
        <w:rPr>
          <w:color w:val="000000"/>
          <w:sz w:val="28"/>
          <w:szCs w:val="28"/>
          <w:lang w:val="uk-UA"/>
        </w:rPr>
        <w:t xml:space="preserve">1 см, </w:t>
      </w:r>
      <w:r w:rsidR="008B01A5">
        <w:rPr>
          <w:color w:val="000000"/>
          <w:sz w:val="28"/>
          <w:szCs w:val="28"/>
          <w:lang w:val="uk-UA"/>
        </w:rPr>
        <w:t xml:space="preserve">нижній –  2 см, верхній –  2 см, інтервал між рядками – </w:t>
      </w:r>
      <w:r w:rsidRPr="009F58AF">
        <w:rPr>
          <w:color w:val="000000"/>
          <w:sz w:val="28"/>
          <w:szCs w:val="28"/>
          <w:lang w:val="uk-UA"/>
        </w:rPr>
        <w:t>одинарний.</w:t>
      </w:r>
    </w:p>
    <w:p w:rsidR="001C1B63" w:rsidRPr="009F58AF" w:rsidRDefault="001C1B63" w:rsidP="002C2802">
      <w:pPr>
        <w:pStyle w:val="1"/>
        <w:numPr>
          <w:ilvl w:val="0"/>
          <w:numId w:val="1"/>
        </w:numPr>
        <w:shd w:val="clear" w:color="auto" w:fill="auto"/>
        <w:tabs>
          <w:tab w:val="left" w:pos="1019"/>
        </w:tabs>
        <w:spacing w:before="0" w:after="0"/>
        <w:ind w:left="40" w:right="20" w:firstLine="500"/>
        <w:rPr>
          <w:sz w:val="28"/>
          <w:szCs w:val="28"/>
        </w:rPr>
      </w:pPr>
      <w:r w:rsidRPr="009F58AF">
        <w:rPr>
          <w:color w:val="000000"/>
          <w:sz w:val="28"/>
          <w:szCs w:val="28"/>
          <w:lang w:val="uk-UA"/>
        </w:rPr>
        <w:t xml:space="preserve">Проєкти рішень колегії узгоджуються із структурними підрозділами </w:t>
      </w:r>
      <w:r w:rsidR="003F1DAD">
        <w:rPr>
          <w:color w:val="000000"/>
          <w:sz w:val="28"/>
          <w:szCs w:val="28"/>
          <w:lang w:val="uk-UA"/>
        </w:rPr>
        <w:t>Головного управління</w:t>
      </w:r>
      <w:r w:rsidRPr="009F58AF">
        <w:rPr>
          <w:color w:val="000000"/>
          <w:sz w:val="28"/>
          <w:szCs w:val="28"/>
          <w:lang w:val="uk-UA"/>
        </w:rPr>
        <w:t xml:space="preserve">, до компетенції яких належать питання, що порушуються, і погоджуються заступниками </w:t>
      </w:r>
      <w:r w:rsidR="003F1DAD">
        <w:rPr>
          <w:color w:val="000000"/>
          <w:sz w:val="28"/>
          <w:szCs w:val="28"/>
          <w:lang w:val="uk-UA"/>
        </w:rPr>
        <w:t xml:space="preserve">начальника Головного управління </w:t>
      </w:r>
      <w:r w:rsidRPr="009F58AF">
        <w:rPr>
          <w:color w:val="000000"/>
          <w:sz w:val="28"/>
          <w:szCs w:val="28"/>
          <w:lang w:val="uk-UA"/>
        </w:rPr>
        <w:t>згідно з розподілом обов’язків.</w:t>
      </w:r>
    </w:p>
    <w:p w:rsidR="001C1B63" w:rsidRPr="009F58AF" w:rsidRDefault="001C1B63" w:rsidP="001C1B63">
      <w:pPr>
        <w:pStyle w:val="1"/>
        <w:shd w:val="clear" w:color="auto" w:fill="auto"/>
        <w:spacing w:before="0" w:after="0" w:line="328" w:lineRule="exact"/>
        <w:ind w:left="40" w:right="20" w:firstLine="500"/>
        <w:rPr>
          <w:sz w:val="28"/>
          <w:szCs w:val="28"/>
        </w:rPr>
      </w:pPr>
      <w:r w:rsidRPr="009F58AF">
        <w:rPr>
          <w:color w:val="000000"/>
          <w:sz w:val="28"/>
          <w:szCs w:val="28"/>
          <w:lang w:val="uk-UA"/>
        </w:rPr>
        <w:t>Узгодження проектів рішень колегії забезпечується у першочерговому порядку.</w:t>
      </w:r>
    </w:p>
    <w:p w:rsidR="001C1B63" w:rsidRPr="009F58AF" w:rsidRDefault="001C1B63" w:rsidP="001C1B63">
      <w:pPr>
        <w:pStyle w:val="1"/>
        <w:shd w:val="clear" w:color="auto" w:fill="auto"/>
        <w:spacing w:before="0" w:after="0"/>
        <w:ind w:left="40" w:right="20" w:firstLine="500"/>
        <w:rPr>
          <w:sz w:val="28"/>
          <w:szCs w:val="28"/>
        </w:rPr>
      </w:pPr>
      <w:r w:rsidRPr="009F58AF">
        <w:rPr>
          <w:color w:val="000000"/>
          <w:sz w:val="28"/>
          <w:szCs w:val="28"/>
          <w:lang w:val="uk-UA"/>
        </w:rPr>
        <w:t>За наявності розбіжностей щодо проекту рішення проект візується із зауваженнями, зміст яких викладається на окремому аркуші за підписом керівника підрозділу або посадової особи, яка його заміщує.</w:t>
      </w:r>
    </w:p>
    <w:p w:rsidR="001C1B63" w:rsidRPr="009F58AF" w:rsidRDefault="001C1B63" w:rsidP="001C1B63">
      <w:pPr>
        <w:pStyle w:val="1"/>
        <w:shd w:val="clear" w:color="auto" w:fill="auto"/>
        <w:spacing w:before="0" w:after="0"/>
        <w:ind w:left="40" w:right="20" w:firstLine="500"/>
        <w:rPr>
          <w:sz w:val="28"/>
          <w:szCs w:val="28"/>
        </w:rPr>
      </w:pPr>
      <w:r w:rsidRPr="009F58AF">
        <w:rPr>
          <w:color w:val="000000"/>
          <w:sz w:val="28"/>
          <w:szCs w:val="28"/>
          <w:lang w:val="uk-UA"/>
        </w:rPr>
        <w:t xml:space="preserve">Неврегульовані розбіжності між структурними підрозділами </w:t>
      </w:r>
      <w:r w:rsidR="002C2802">
        <w:rPr>
          <w:color w:val="000000"/>
          <w:sz w:val="28"/>
          <w:szCs w:val="28"/>
          <w:lang w:val="uk-UA"/>
        </w:rPr>
        <w:t>Головного управління</w:t>
      </w:r>
      <w:r w:rsidR="002C2802" w:rsidRPr="009F58AF">
        <w:rPr>
          <w:color w:val="000000"/>
          <w:sz w:val="28"/>
          <w:szCs w:val="28"/>
          <w:lang w:val="uk-UA"/>
        </w:rPr>
        <w:t xml:space="preserve"> </w:t>
      </w:r>
      <w:r w:rsidRPr="009F58AF">
        <w:rPr>
          <w:color w:val="000000"/>
          <w:sz w:val="28"/>
          <w:szCs w:val="28"/>
          <w:lang w:val="uk-UA"/>
        </w:rPr>
        <w:t>та іншими органами щодо проекту рішення колегії ро</w:t>
      </w:r>
      <w:r w:rsidR="002C2802">
        <w:rPr>
          <w:color w:val="000000"/>
          <w:sz w:val="28"/>
          <w:szCs w:val="28"/>
          <w:lang w:val="uk-UA"/>
        </w:rPr>
        <w:t>зглядаються заступниками начальника Головного управління</w:t>
      </w:r>
      <w:r w:rsidR="002C2802" w:rsidRPr="009F58AF">
        <w:rPr>
          <w:color w:val="000000"/>
          <w:sz w:val="28"/>
          <w:szCs w:val="28"/>
          <w:lang w:val="uk-UA"/>
        </w:rPr>
        <w:t xml:space="preserve"> </w:t>
      </w:r>
      <w:r w:rsidRPr="009F58AF">
        <w:rPr>
          <w:color w:val="000000"/>
          <w:sz w:val="28"/>
          <w:szCs w:val="28"/>
          <w:lang w:val="uk-UA"/>
        </w:rPr>
        <w:t>відповідно до розподілу обов’язків, який приймає рішення з цих розбіжностей.</w:t>
      </w:r>
    </w:p>
    <w:p w:rsidR="001C1B63" w:rsidRPr="009F58AF" w:rsidRDefault="001C1B63" w:rsidP="001C1B63">
      <w:pPr>
        <w:pStyle w:val="1"/>
        <w:shd w:val="clear" w:color="auto" w:fill="auto"/>
        <w:spacing w:before="0" w:line="324" w:lineRule="exact"/>
        <w:ind w:left="40" w:right="20" w:firstLine="500"/>
        <w:rPr>
          <w:sz w:val="28"/>
          <w:szCs w:val="28"/>
        </w:rPr>
      </w:pPr>
      <w:r w:rsidRPr="009F58AF">
        <w:rPr>
          <w:color w:val="000000"/>
          <w:sz w:val="28"/>
          <w:szCs w:val="28"/>
          <w:lang w:val="uk-UA"/>
        </w:rPr>
        <w:t xml:space="preserve">У разі коли з поважних причин неможливо подати матеріали для розгляду на засідання колегії у встановлений термін, останній може бути перенесено головою колегії за письмовим проханням структурного підрозділу </w:t>
      </w:r>
      <w:r w:rsidR="002C2802">
        <w:rPr>
          <w:color w:val="000000"/>
          <w:sz w:val="28"/>
          <w:szCs w:val="28"/>
          <w:lang w:val="uk-UA"/>
        </w:rPr>
        <w:t>Головного управління</w:t>
      </w:r>
      <w:r w:rsidRPr="009F58AF">
        <w:rPr>
          <w:color w:val="000000"/>
          <w:sz w:val="28"/>
          <w:szCs w:val="28"/>
          <w:lang w:val="uk-UA"/>
        </w:rPr>
        <w:t>, відповідального за підготовку питання.</w:t>
      </w:r>
    </w:p>
    <w:p w:rsidR="002C2802" w:rsidRDefault="001C1B63" w:rsidP="002C2802">
      <w:pPr>
        <w:pStyle w:val="40"/>
        <w:shd w:val="clear" w:color="auto" w:fill="auto"/>
        <w:spacing w:before="0" w:after="0" w:line="324" w:lineRule="exact"/>
        <w:jc w:val="center"/>
        <w:rPr>
          <w:color w:val="000000"/>
          <w:sz w:val="28"/>
          <w:szCs w:val="28"/>
          <w:lang w:val="uk-UA"/>
        </w:rPr>
      </w:pPr>
      <w:r w:rsidRPr="002C2802">
        <w:rPr>
          <w:color w:val="000000"/>
          <w:sz w:val="28"/>
          <w:szCs w:val="28"/>
          <w:lang w:val="uk-UA"/>
        </w:rPr>
        <w:t xml:space="preserve">Порядок проведення засідань колегії </w:t>
      </w:r>
    </w:p>
    <w:p w:rsidR="001C1B63" w:rsidRDefault="001C1B63" w:rsidP="002C2802">
      <w:pPr>
        <w:pStyle w:val="40"/>
        <w:shd w:val="clear" w:color="auto" w:fill="auto"/>
        <w:spacing w:before="0" w:after="0" w:line="324" w:lineRule="exact"/>
        <w:jc w:val="center"/>
        <w:rPr>
          <w:color w:val="000000"/>
          <w:sz w:val="28"/>
          <w:szCs w:val="28"/>
          <w:lang w:val="uk-UA"/>
        </w:rPr>
      </w:pPr>
      <w:r w:rsidRPr="002C2802">
        <w:rPr>
          <w:color w:val="000000"/>
          <w:sz w:val="28"/>
          <w:szCs w:val="28"/>
          <w:lang w:val="uk-UA"/>
        </w:rPr>
        <w:t>та оформлення прийнятих рішень</w:t>
      </w:r>
    </w:p>
    <w:p w:rsidR="002C2802" w:rsidRPr="002C2802" w:rsidRDefault="002C2802" w:rsidP="002C2802">
      <w:pPr>
        <w:pStyle w:val="40"/>
        <w:shd w:val="clear" w:color="auto" w:fill="auto"/>
        <w:spacing w:before="0" w:after="0" w:line="324" w:lineRule="exact"/>
        <w:jc w:val="center"/>
        <w:rPr>
          <w:sz w:val="28"/>
          <w:szCs w:val="28"/>
        </w:rPr>
      </w:pPr>
    </w:p>
    <w:p w:rsidR="001C1B63" w:rsidRPr="002C2802" w:rsidRDefault="001C1B63" w:rsidP="002C2802">
      <w:pPr>
        <w:pStyle w:val="1"/>
        <w:numPr>
          <w:ilvl w:val="0"/>
          <w:numId w:val="1"/>
        </w:numPr>
        <w:shd w:val="clear" w:color="auto" w:fill="auto"/>
        <w:tabs>
          <w:tab w:val="left" w:pos="908"/>
        </w:tabs>
        <w:spacing w:before="0" w:after="0" w:line="324" w:lineRule="exact"/>
        <w:ind w:firstLine="500"/>
        <w:rPr>
          <w:sz w:val="28"/>
          <w:szCs w:val="28"/>
        </w:rPr>
      </w:pPr>
      <w:r w:rsidRPr="002C2802">
        <w:rPr>
          <w:color w:val="000000"/>
          <w:sz w:val="28"/>
          <w:szCs w:val="28"/>
          <w:lang w:val="uk-UA"/>
        </w:rPr>
        <w:t xml:space="preserve">Засідання колегії проводить її </w:t>
      </w:r>
      <w:r w:rsidR="003F1DAD">
        <w:rPr>
          <w:color w:val="000000"/>
          <w:sz w:val="28"/>
          <w:szCs w:val="28"/>
          <w:lang w:val="uk-UA"/>
        </w:rPr>
        <w:t xml:space="preserve">голова, а за його відсутності – </w:t>
      </w:r>
      <w:r w:rsidRPr="002C2802">
        <w:rPr>
          <w:color w:val="000000"/>
          <w:sz w:val="28"/>
          <w:szCs w:val="28"/>
          <w:lang w:val="uk-UA"/>
        </w:rPr>
        <w:t xml:space="preserve">особа, на яку покладено виконання обов’язків </w:t>
      </w:r>
      <w:r w:rsidR="002C2802">
        <w:rPr>
          <w:color w:val="000000"/>
          <w:sz w:val="28"/>
          <w:szCs w:val="28"/>
          <w:lang w:val="uk-UA"/>
        </w:rPr>
        <w:t xml:space="preserve">начальника Головного управління. </w:t>
      </w:r>
    </w:p>
    <w:p w:rsidR="001C1B63" w:rsidRPr="002C2802" w:rsidRDefault="002C2802" w:rsidP="002C2802">
      <w:pPr>
        <w:pStyle w:val="1"/>
        <w:numPr>
          <w:ilvl w:val="0"/>
          <w:numId w:val="1"/>
        </w:numPr>
        <w:shd w:val="clear" w:color="auto" w:fill="auto"/>
        <w:tabs>
          <w:tab w:val="left" w:pos="872"/>
        </w:tabs>
        <w:spacing w:before="0" w:after="0" w:line="324" w:lineRule="exact"/>
        <w:ind w:left="40" w:right="20" w:firstLine="500"/>
        <w:rPr>
          <w:sz w:val="28"/>
          <w:szCs w:val="28"/>
        </w:rPr>
      </w:pPr>
      <w:r>
        <w:rPr>
          <w:color w:val="000000"/>
          <w:sz w:val="28"/>
          <w:szCs w:val="28"/>
          <w:lang w:val="uk-UA"/>
        </w:rPr>
        <w:t xml:space="preserve"> </w:t>
      </w:r>
      <w:r w:rsidR="001C1B63" w:rsidRPr="002C2802">
        <w:rPr>
          <w:color w:val="000000"/>
          <w:sz w:val="28"/>
          <w:szCs w:val="28"/>
          <w:lang w:val="uk-UA"/>
        </w:rPr>
        <w:t>Засідання колегії проводиться у разі, коли в ньому беруть участь не менше ніж дві третини загальної кількості членів колегії.</w:t>
      </w:r>
    </w:p>
    <w:p w:rsidR="001C1B63" w:rsidRPr="002C2802" w:rsidRDefault="001C1B63" w:rsidP="002C2802">
      <w:pPr>
        <w:pStyle w:val="1"/>
        <w:numPr>
          <w:ilvl w:val="0"/>
          <w:numId w:val="1"/>
        </w:numPr>
        <w:shd w:val="clear" w:color="auto" w:fill="auto"/>
        <w:tabs>
          <w:tab w:val="left" w:pos="929"/>
        </w:tabs>
        <w:spacing w:before="0" w:after="0" w:line="324" w:lineRule="exact"/>
        <w:ind w:left="40" w:firstLine="500"/>
        <w:rPr>
          <w:sz w:val="28"/>
          <w:szCs w:val="28"/>
        </w:rPr>
      </w:pPr>
      <w:r w:rsidRPr="002C2802">
        <w:rPr>
          <w:color w:val="000000"/>
          <w:sz w:val="28"/>
          <w:szCs w:val="28"/>
          <w:lang w:val="uk-UA"/>
        </w:rPr>
        <w:t>Члени колегії беруть участь у засіданнях колегії особисто.</w:t>
      </w:r>
    </w:p>
    <w:p w:rsidR="001C1B63" w:rsidRPr="002C2802" w:rsidRDefault="001C1B63" w:rsidP="001C1B63">
      <w:pPr>
        <w:pStyle w:val="1"/>
        <w:shd w:val="clear" w:color="auto" w:fill="auto"/>
        <w:spacing w:before="0" w:after="0" w:line="324" w:lineRule="exact"/>
        <w:ind w:left="40" w:right="20" w:firstLine="500"/>
        <w:rPr>
          <w:sz w:val="28"/>
          <w:szCs w:val="28"/>
        </w:rPr>
      </w:pPr>
      <w:r w:rsidRPr="002C2802">
        <w:rPr>
          <w:color w:val="000000"/>
          <w:sz w:val="28"/>
          <w:szCs w:val="28"/>
          <w:lang w:val="uk-UA"/>
        </w:rPr>
        <w:t>Якщо член колегії не може бути присутнім на засіданні, він має право попередньо подати голові колегії відповідні пропозиції стосовно питань порядку денного в письмовій формі.</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Питання про свою відсутність на засіданні колегії члени колегії, а також запрошені на засідання погоджують із головою колегії або особою, що його заміщує, і повідомляють про це секретаря колегії.</w:t>
      </w:r>
    </w:p>
    <w:p w:rsidR="001C1B63" w:rsidRDefault="001C1B63" w:rsidP="002C2802">
      <w:pPr>
        <w:widowControl w:val="0"/>
        <w:numPr>
          <w:ilvl w:val="0"/>
          <w:numId w:val="1"/>
        </w:numPr>
        <w:tabs>
          <w:tab w:val="left" w:pos="1075"/>
        </w:tabs>
        <w:spacing w:after="0" w:line="320"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Порядок денний засідання і рішення колегії затверджуються членами колегії шляхом голосування.</w:t>
      </w:r>
    </w:p>
    <w:p w:rsidR="003F1DAD" w:rsidRPr="002C2802" w:rsidRDefault="003F1DAD" w:rsidP="003F1DAD">
      <w:pPr>
        <w:widowControl w:val="0"/>
        <w:tabs>
          <w:tab w:val="left" w:pos="1075"/>
        </w:tabs>
        <w:spacing w:after="0" w:line="320" w:lineRule="exact"/>
        <w:ind w:right="20"/>
        <w:jc w:val="both"/>
        <w:rPr>
          <w:rFonts w:ascii="Times New Roman" w:eastAsia="Times New Roman" w:hAnsi="Times New Roman" w:cs="Times New Roman"/>
          <w:color w:val="000000"/>
          <w:spacing w:val="2"/>
          <w:sz w:val="28"/>
          <w:szCs w:val="28"/>
          <w:lang w:val="uk-UA" w:eastAsia="ru-RU"/>
        </w:rPr>
      </w:pPr>
    </w:p>
    <w:p w:rsidR="001C1B63" w:rsidRPr="002C2802" w:rsidRDefault="001C1B63" w:rsidP="002C2802">
      <w:pPr>
        <w:widowControl w:val="0"/>
        <w:numPr>
          <w:ilvl w:val="0"/>
          <w:numId w:val="1"/>
        </w:numPr>
        <w:tabs>
          <w:tab w:val="left" w:pos="1168"/>
        </w:tabs>
        <w:spacing w:after="0" w:line="320"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lastRenderedPageBreak/>
        <w:t>Члени колегії, посадові особи і запрошені, які беруть участь у її засіданні, реєструються.</w:t>
      </w:r>
    </w:p>
    <w:p w:rsidR="001C1B63" w:rsidRPr="002C2802" w:rsidRDefault="002C2802"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Склад осіб, які запрошу</w:t>
      </w:r>
      <w:r w:rsidR="001C1B63" w:rsidRPr="002C2802">
        <w:rPr>
          <w:rFonts w:ascii="Times New Roman" w:eastAsia="Times New Roman" w:hAnsi="Times New Roman" w:cs="Times New Roman"/>
          <w:color w:val="000000"/>
          <w:spacing w:val="2"/>
          <w:sz w:val="28"/>
          <w:szCs w:val="28"/>
          <w:lang w:val="uk-UA" w:eastAsia="ru-RU"/>
        </w:rPr>
        <w:t>ються на засідання колегії з окремих питань, з урахуванням пропозицій керівників структурних підрозділів, відповідальних за підготовку питань, погоджується секретарем колегії з головою колегії або особою, що його заміщує.</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Особи, запрошені на засідання колегії для розгляду окремих питань, можуть бути присутніми під час розгляду інших питань лише з дозволу голови колегії.</w:t>
      </w:r>
    </w:p>
    <w:p w:rsidR="001C1B63" w:rsidRPr="002C2802" w:rsidRDefault="002C2802"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Pr>
          <w:rFonts w:ascii="Times New Roman" w:eastAsia="Times New Roman" w:hAnsi="Times New Roman" w:cs="Times New Roman"/>
          <w:color w:val="000000"/>
          <w:spacing w:val="2"/>
          <w:sz w:val="28"/>
          <w:szCs w:val="28"/>
          <w:lang w:val="uk-UA" w:eastAsia="ru-RU"/>
        </w:rPr>
        <w:t>У</w:t>
      </w:r>
      <w:r w:rsidR="001C1B63" w:rsidRPr="002C2802">
        <w:rPr>
          <w:rFonts w:ascii="Times New Roman" w:eastAsia="Times New Roman" w:hAnsi="Times New Roman" w:cs="Times New Roman"/>
          <w:color w:val="000000"/>
          <w:spacing w:val="2"/>
          <w:sz w:val="28"/>
          <w:szCs w:val="28"/>
          <w:lang w:val="uk-UA" w:eastAsia="ru-RU"/>
        </w:rPr>
        <w:t xml:space="preserve"> разі потреби з метою здійснення заходів безпеки засідання колегії можуть проводитись у режимі </w:t>
      </w:r>
      <w:proofErr w:type="spellStart"/>
      <w:r w:rsidR="001C1B63" w:rsidRPr="002C2802">
        <w:rPr>
          <w:rFonts w:ascii="Times New Roman" w:eastAsia="Times New Roman" w:hAnsi="Times New Roman" w:cs="Times New Roman"/>
          <w:color w:val="000000"/>
          <w:spacing w:val="2"/>
          <w:sz w:val="28"/>
          <w:szCs w:val="28"/>
          <w:lang w:val="uk-UA" w:eastAsia="ru-RU"/>
        </w:rPr>
        <w:t>відеок</w:t>
      </w:r>
      <w:r>
        <w:rPr>
          <w:rFonts w:ascii="Times New Roman" w:eastAsia="Times New Roman" w:hAnsi="Times New Roman" w:cs="Times New Roman"/>
          <w:color w:val="000000"/>
          <w:spacing w:val="2"/>
          <w:sz w:val="28"/>
          <w:szCs w:val="28"/>
          <w:lang w:val="uk-UA" w:eastAsia="ru-RU"/>
        </w:rPr>
        <w:t>онференцій</w:t>
      </w:r>
      <w:proofErr w:type="spellEnd"/>
      <w:r>
        <w:rPr>
          <w:rFonts w:ascii="Times New Roman" w:eastAsia="Times New Roman" w:hAnsi="Times New Roman" w:cs="Times New Roman"/>
          <w:color w:val="000000"/>
          <w:spacing w:val="2"/>
          <w:sz w:val="28"/>
          <w:szCs w:val="28"/>
          <w:lang w:val="uk-UA" w:eastAsia="ru-RU"/>
        </w:rPr>
        <w:t xml:space="preserve"> (дистанційна участь).</w:t>
      </w:r>
    </w:p>
    <w:p w:rsidR="001C1B63" w:rsidRPr="002C2802" w:rsidRDefault="001C1B63" w:rsidP="002C2802">
      <w:pPr>
        <w:widowControl w:val="0"/>
        <w:numPr>
          <w:ilvl w:val="0"/>
          <w:numId w:val="1"/>
        </w:numPr>
        <w:tabs>
          <w:tab w:val="left" w:pos="1010"/>
        </w:tabs>
        <w:spacing w:after="0" w:line="320"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Члени колегії і особи, запрошені для участі в розгляді окремих питань, беруть участь у їх обговоренні, вносять пропозиції, дають необхідні пояснення.</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 xml:space="preserve">Пропозиції та зауваження, висловлені учасниками засідання під час обговорення, фіксуються працівниками структурного підрозділу </w:t>
      </w:r>
      <w:r w:rsidR="002C2802" w:rsidRPr="002C2802">
        <w:rPr>
          <w:rFonts w:ascii="Times New Roman" w:hAnsi="Times New Roman" w:cs="Times New Roman"/>
          <w:color w:val="000000"/>
          <w:sz w:val="28"/>
          <w:szCs w:val="28"/>
          <w:lang w:val="uk-UA"/>
        </w:rPr>
        <w:t>Головного управління</w:t>
      </w:r>
      <w:r w:rsidRPr="002C2802">
        <w:rPr>
          <w:rFonts w:ascii="Times New Roman" w:eastAsia="Times New Roman" w:hAnsi="Times New Roman" w:cs="Times New Roman"/>
          <w:color w:val="000000"/>
          <w:spacing w:val="2"/>
          <w:sz w:val="28"/>
          <w:szCs w:val="28"/>
          <w:lang w:val="uk-UA" w:eastAsia="ru-RU"/>
        </w:rPr>
        <w:t>, відповідального за підготовку матеріалів, та секретарем колегії з метою розгляду їх під час доопрацювання проєкту рішення.</w:t>
      </w:r>
    </w:p>
    <w:p w:rsidR="001C1B63" w:rsidRPr="002C2802" w:rsidRDefault="001C1B63" w:rsidP="002C2802">
      <w:pPr>
        <w:widowControl w:val="0"/>
        <w:numPr>
          <w:ilvl w:val="0"/>
          <w:numId w:val="1"/>
        </w:numPr>
        <w:tabs>
          <w:tab w:val="left" w:pos="1042"/>
        </w:tabs>
        <w:spacing w:after="0" w:line="320"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За рішенням голови колегії може бути проведено закрите засідання колегії або закрите обговорення питань порядку денного.</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У закритому засіданні беруть участь члени колегії і особи, присутність яких необхідна для розгляду питання.</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Підготовка матеріалів із питань, які розглядаються на закритому засіданні, допуск на засідання, оформлення протоколу та прийнятих рішень здійснюються з дотриманням встановлених правил роботи із секретними документами або документами, які містять конфіденційну інформацію</w:t>
      </w:r>
      <w:r w:rsidR="002C2802">
        <w:rPr>
          <w:rFonts w:ascii="Times New Roman" w:eastAsia="Times New Roman" w:hAnsi="Times New Roman" w:cs="Times New Roman"/>
          <w:color w:val="000000"/>
          <w:spacing w:val="2"/>
          <w:sz w:val="28"/>
          <w:szCs w:val="28"/>
          <w:lang w:val="uk-UA" w:eastAsia="ru-RU"/>
        </w:rPr>
        <w:t>, що є власністю держави.</w:t>
      </w:r>
    </w:p>
    <w:p w:rsidR="001C1B63" w:rsidRPr="002C2802" w:rsidRDefault="001C1B63" w:rsidP="002C2802">
      <w:pPr>
        <w:widowControl w:val="0"/>
        <w:numPr>
          <w:ilvl w:val="0"/>
          <w:numId w:val="1"/>
        </w:numPr>
        <w:tabs>
          <w:tab w:val="left" w:pos="1089"/>
        </w:tabs>
        <w:spacing w:after="0" w:line="320"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Рішення колегії приймаються з кожного питання порядку денного відкритим голосуванням більшістю голосів присутніх на засіданні членів колегії.</w:t>
      </w:r>
    </w:p>
    <w:p w:rsidR="001C1B63" w:rsidRPr="002C2802" w:rsidRDefault="001C1B63" w:rsidP="001C1B63">
      <w:pPr>
        <w:widowControl w:val="0"/>
        <w:spacing w:after="0" w:line="320"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За рішенням головуючого може застосовуватися процедура таємного голосування.</w:t>
      </w:r>
    </w:p>
    <w:p w:rsidR="001C1B63" w:rsidRPr="002C2802" w:rsidRDefault="001C1B63" w:rsidP="001C1B63">
      <w:pPr>
        <w:widowControl w:val="0"/>
        <w:spacing w:after="0" w:line="331" w:lineRule="exact"/>
        <w:ind w:left="20" w:right="20" w:firstLine="560"/>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Думка відсутнього члена колегії з питань порядку денного засідання, подана в письмовій формі, розглядається на засіданні колегії і враховується під час голосування.</w:t>
      </w:r>
    </w:p>
    <w:p w:rsidR="001C1B63" w:rsidRPr="002C2802" w:rsidRDefault="001C1B63" w:rsidP="002C2802">
      <w:pPr>
        <w:widowControl w:val="0"/>
        <w:numPr>
          <w:ilvl w:val="0"/>
          <w:numId w:val="1"/>
        </w:numPr>
        <w:tabs>
          <w:tab w:val="left" w:pos="1050"/>
        </w:tabs>
        <w:spacing w:after="0" w:line="335" w:lineRule="exact"/>
        <w:ind w:right="20" w:firstLine="567"/>
        <w:jc w:val="both"/>
        <w:rPr>
          <w:rFonts w:ascii="Times New Roman" w:eastAsia="Times New Roman" w:hAnsi="Times New Roman" w:cs="Times New Roman"/>
          <w:color w:val="000000"/>
          <w:spacing w:val="2"/>
          <w:sz w:val="28"/>
          <w:szCs w:val="28"/>
          <w:lang w:val="uk-UA" w:eastAsia="ru-RU"/>
        </w:rPr>
      </w:pPr>
      <w:r w:rsidRPr="002C2802">
        <w:rPr>
          <w:rFonts w:ascii="Times New Roman" w:eastAsia="Times New Roman" w:hAnsi="Times New Roman" w:cs="Times New Roman"/>
          <w:color w:val="000000"/>
          <w:spacing w:val="2"/>
          <w:sz w:val="28"/>
          <w:szCs w:val="28"/>
          <w:lang w:val="uk-UA" w:eastAsia="ru-RU"/>
        </w:rPr>
        <w:t>У разі проведення спільного засідання колегій двох і більше органів виконавчої влади приймається спільне рішення, яке підписується головами колегій.</w:t>
      </w:r>
    </w:p>
    <w:p w:rsidR="001C1B63" w:rsidRPr="00392859" w:rsidRDefault="001C1B63" w:rsidP="00392859">
      <w:pPr>
        <w:pStyle w:val="a4"/>
        <w:numPr>
          <w:ilvl w:val="0"/>
          <w:numId w:val="1"/>
        </w:numPr>
        <w:spacing w:after="0" w:line="240" w:lineRule="auto"/>
        <w:ind w:left="0" w:firstLine="567"/>
        <w:jc w:val="both"/>
        <w:rPr>
          <w:rFonts w:ascii="Times New Roman" w:hAnsi="Times New Roman" w:cs="Times New Roman"/>
          <w:sz w:val="28"/>
          <w:szCs w:val="28"/>
          <w:lang w:val="uk-UA"/>
        </w:rPr>
      </w:pPr>
      <w:r w:rsidRPr="00392859">
        <w:rPr>
          <w:rFonts w:ascii="Times New Roman" w:eastAsia="Times New Roman" w:hAnsi="Times New Roman" w:cs="Times New Roman"/>
          <w:spacing w:val="2"/>
          <w:sz w:val="28"/>
          <w:szCs w:val="28"/>
          <w:lang w:val="uk-UA" w:eastAsia="ru-RU"/>
        </w:rPr>
        <w:t>Після засіданн</w:t>
      </w:r>
      <w:r w:rsidR="00392859" w:rsidRPr="00392859">
        <w:rPr>
          <w:rFonts w:ascii="Times New Roman" w:eastAsia="Times New Roman" w:hAnsi="Times New Roman" w:cs="Times New Roman"/>
          <w:spacing w:val="2"/>
          <w:sz w:val="28"/>
          <w:szCs w:val="28"/>
          <w:lang w:val="uk-UA" w:eastAsia="ru-RU"/>
        </w:rPr>
        <w:t xml:space="preserve">я колегії структурний підрозділ </w:t>
      </w:r>
      <w:r w:rsidR="002C2802" w:rsidRPr="00392859">
        <w:rPr>
          <w:rFonts w:ascii="Times New Roman" w:eastAsia="Times New Roman" w:hAnsi="Times New Roman" w:cs="Times New Roman"/>
          <w:spacing w:val="2"/>
          <w:sz w:val="28"/>
          <w:szCs w:val="28"/>
          <w:lang w:val="uk-UA" w:eastAsia="ru-RU"/>
        </w:rPr>
        <w:t xml:space="preserve">Головного управління </w:t>
      </w:r>
      <w:r w:rsidRPr="00392859">
        <w:rPr>
          <w:rFonts w:ascii="Times New Roman" w:hAnsi="Times New Roman" w:cs="Times New Roman"/>
          <w:sz w:val="28"/>
          <w:szCs w:val="28"/>
          <w:lang w:val="uk-UA"/>
        </w:rPr>
        <w:t xml:space="preserve">(окремий працівник), відповідальний за підготовку питання, чи робоча група (утворена колегією) опрацьовує протягом трьох днів (якщо головою колегії не встановлено інший строк) проект рішення колегії з урахуванням зауважень і пропозицій, висловлених під час обговорення на </w:t>
      </w:r>
      <w:r w:rsidRPr="00392859">
        <w:rPr>
          <w:rFonts w:ascii="Times New Roman" w:hAnsi="Times New Roman" w:cs="Times New Roman"/>
          <w:sz w:val="28"/>
          <w:szCs w:val="28"/>
          <w:lang w:val="uk-UA"/>
        </w:rPr>
        <w:lastRenderedPageBreak/>
        <w:t>засіданні, і подає секретарю колегії для подальшого подання на підпис головуючому на колегії.</w:t>
      </w:r>
    </w:p>
    <w:p w:rsidR="001C1B63" w:rsidRPr="002C2802" w:rsidRDefault="001C1B63" w:rsidP="00392859">
      <w:pPr>
        <w:pStyle w:val="1"/>
        <w:shd w:val="clear" w:color="auto" w:fill="auto"/>
        <w:spacing w:before="0" w:after="0" w:line="240" w:lineRule="auto"/>
        <w:ind w:firstLine="560"/>
        <w:rPr>
          <w:sz w:val="28"/>
          <w:szCs w:val="28"/>
        </w:rPr>
      </w:pPr>
      <w:r w:rsidRPr="002C2802">
        <w:rPr>
          <w:color w:val="000000"/>
          <w:sz w:val="28"/>
          <w:szCs w:val="28"/>
          <w:lang w:val="uk-UA"/>
        </w:rPr>
        <w:t>Якщо після розгляду на засіданні колегії проект рішення зазнав докорінних змін, він погоджується в порядку, передбаченому пунктом 18 цього Положення.</w:t>
      </w:r>
    </w:p>
    <w:p w:rsidR="001C1B63" w:rsidRPr="002C2802" w:rsidRDefault="001C1B63" w:rsidP="001C1B63">
      <w:pPr>
        <w:pStyle w:val="1"/>
        <w:shd w:val="clear" w:color="auto" w:fill="auto"/>
        <w:spacing w:before="0" w:after="0"/>
        <w:ind w:left="20" w:right="20" w:firstLine="560"/>
        <w:rPr>
          <w:sz w:val="28"/>
          <w:szCs w:val="28"/>
        </w:rPr>
      </w:pPr>
      <w:r w:rsidRPr="002C2802">
        <w:rPr>
          <w:color w:val="000000"/>
          <w:sz w:val="28"/>
          <w:szCs w:val="28"/>
          <w:lang w:val="uk-UA"/>
        </w:rPr>
        <w:t>У повторному по</w:t>
      </w:r>
      <w:r w:rsidR="00392859">
        <w:rPr>
          <w:color w:val="000000"/>
          <w:sz w:val="28"/>
          <w:szCs w:val="28"/>
          <w:lang w:val="uk-UA"/>
        </w:rPr>
        <w:t>го</w:t>
      </w:r>
      <w:r w:rsidRPr="002C2802">
        <w:rPr>
          <w:color w:val="000000"/>
          <w:sz w:val="28"/>
          <w:szCs w:val="28"/>
          <w:lang w:val="uk-UA"/>
        </w:rPr>
        <w:t>дженні і візуванні прийнятого рішення колегії немає потреби, якщо до нього внесено уточнення, що не змінюють його суті.</w:t>
      </w:r>
    </w:p>
    <w:p w:rsidR="001C1B63" w:rsidRPr="002C2802" w:rsidRDefault="001C1B63" w:rsidP="001C1B63">
      <w:pPr>
        <w:pStyle w:val="1"/>
        <w:numPr>
          <w:ilvl w:val="0"/>
          <w:numId w:val="1"/>
        </w:numPr>
        <w:shd w:val="clear" w:color="auto" w:fill="auto"/>
        <w:tabs>
          <w:tab w:val="left" w:pos="1014"/>
        </w:tabs>
        <w:spacing w:before="0" w:after="0"/>
        <w:ind w:left="20" w:right="20" w:firstLine="560"/>
        <w:rPr>
          <w:sz w:val="28"/>
          <w:szCs w:val="28"/>
        </w:rPr>
      </w:pPr>
      <w:r w:rsidRPr="002C2802">
        <w:rPr>
          <w:color w:val="000000"/>
          <w:sz w:val="28"/>
          <w:szCs w:val="28"/>
          <w:lang w:val="uk-UA"/>
        </w:rPr>
        <w:t>Рішення колегії вводяться в дію наказом</w:t>
      </w:r>
      <w:r w:rsidR="00392859">
        <w:rPr>
          <w:color w:val="000000"/>
          <w:sz w:val="28"/>
          <w:szCs w:val="28"/>
          <w:lang w:val="uk-UA"/>
        </w:rPr>
        <w:t xml:space="preserve"> Головного управління</w:t>
      </w:r>
      <w:r w:rsidRPr="002C2802">
        <w:rPr>
          <w:color w:val="000000"/>
          <w:sz w:val="28"/>
          <w:szCs w:val="28"/>
          <w:lang w:val="uk-UA"/>
        </w:rPr>
        <w:t>, який готує секретар колегії.</w:t>
      </w:r>
    </w:p>
    <w:p w:rsidR="001C1B63" w:rsidRPr="002C2802" w:rsidRDefault="001C1B63" w:rsidP="001C1B63">
      <w:pPr>
        <w:pStyle w:val="1"/>
        <w:shd w:val="clear" w:color="auto" w:fill="auto"/>
        <w:spacing w:before="0" w:after="0"/>
        <w:ind w:left="20" w:right="20" w:firstLine="560"/>
        <w:rPr>
          <w:sz w:val="28"/>
          <w:szCs w:val="28"/>
        </w:rPr>
      </w:pPr>
      <w:r w:rsidRPr="002C2802">
        <w:rPr>
          <w:color w:val="000000"/>
          <w:sz w:val="28"/>
          <w:szCs w:val="28"/>
          <w:lang w:val="uk-UA"/>
        </w:rPr>
        <w:t>Рішення колегії з процедурних і контрольних питань вносяться до протоколу засідання (без видання наказу).</w:t>
      </w:r>
    </w:p>
    <w:p w:rsidR="001C1B63" w:rsidRPr="002C2802" w:rsidRDefault="001C1B63" w:rsidP="001C1B63">
      <w:pPr>
        <w:pStyle w:val="1"/>
        <w:numPr>
          <w:ilvl w:val="0"/>
          <w:numId w:val="1"/>
        </w:numPr>
        <w:shd w:val="clear" w:color="auto" w:fill="auto"/>
        <w:tabs>
          <w:tab w:val="left" w:pos="1212"/>
        </w:tabs>
        <w:spacing w:before="0" w:after="0"/>
        <w:ind w:left="20" w:right="20" w:firstLine="560"/>
        <w:rPr>
          <w:sz w:val="28"/>
          <w:szCs w:val="28"/>
        </w:rPr>
      </w:pPr>
      <w:r w:rsidRPr="002C2802">
        <w:rPr>
          <w:color w:val="000000"/>
          <w:sz w:val="28"/>
          <w:szCs w:val="28"/>
          <w:lang w:val="uk-UA"/>
        </w:rPr>
        <w:t>Рішення колегії оформлюються протоколом засідання, який підписується головуючим та секретарем колегії.</w:t>
      </w:r>
    </w:p>
    <w:p w:rsidR="000B503B" w:rsidRPr="00392859" w:rsidRDefault="001C1B63" w:rsidP="00392859">
      <w:pPr>
        <w:pStyle w:val="1"/>
        <w:shd w:val="clear" w:color="auto" w:fill="auto"/>
        <w:spacing w:before="0" w:after="0"/>
        <w:ind w:left="20" w:right="20" w:firstLine="560"/>
        <w:rPr>
          <w:color w:val="000000"/>
          <w:sz w:val="28"/>
          <w:szCs w:val="28"/>
          <w:lang w:val="uk-UA"/>
        </w:rPr>
      </w:pPr>
      <w:r w:rsidRPr="002C2802">
        <w:rPr>
          <w:color w:val="000000"/>
          <w:sz w:val="28"/>
          <w:szCs w:val="28"/>
          <w:lang w:val="uk-UA"/>
        </w:rPr>
        <w:t>Протокол спільного засідання колегій центральних органів виконавчої влади чи інших готує секретар колегії органу ініціатора проведення спільного засідання і підписується головами</w:t>
      </w:r>
      <w:r w:rsidR="000B503B" w:rsidRPr="002C2802">
        <w:rPr>
          <w:color w:val="000000"/>
          <w:sz w:val="28"/>
          <w:szCs w:val="28"/>
          <w:lang w:val="uk-UA"/>
        </w:rPr>
        <w:t xml:space="preserve"> </w:t>
      </w:r>
      <w:r w:rsidR="00392859">
        <w:rPr>
          <w:color w:val="000000"/>
          <w:sz w:val="28"/>
          <w:szCs w:val="28"/>
          <w:lang w:val="uk-UA"/>
        </w:rPr>
        <w:t xml:space="preserve">відповідних колегій </w:t>
      </w:r>
      <w:r w:rsidR="000B503B" w:rsidRPr="002C2802">
        <w:rPr>
          <w:color w:val="000000"/>
          <w:sz w:val="28"/>
          <w:szCs w:val="28"/>
          <w:lang w:val="uk-UA"/>
        </w:rPr>
        <w:t>органів виконавчої влади чи інших та секретарем колегії, який склав протокол.</w:t>
      </w:r>
    </w:p>
    <w:p w:rsidR="000B503B" w:rsidRPr="00392859" w:rsidRDefault="00392859" w:rsidP="000B503B">
      <w:pPr>
        <w:pStyle w:val="1"/>
        <w:numPr>
          <w:ilvl w:val="0"/>
          <w:numId w:val="1"/>
        </w:numPr>
        <w:shd w:val="clear" w:color="auto" w:fill="auto"/>
        <w:tabs>
          <w:tab w:val="left" w:pos="1107"/>
        </w:tabs>
        <w:spacing w:before="0" w:after="0"/>
        <w:ind w:left="20" w:right="20" w:firstLine="560"/>
        <w:rPr>
          <w:sz w:val="28"/>
          <w:szCs w:val="28"/>
          <w:lang w:val="uk-UA"/>
        </w:rPr>
      </w:pPr>
      <w:r>
        <w:rPr>
          <w:color w:val="000000"/>
          <w:sz w:val="28"/>
          <w:szCs w:val="28"/>
          <w:lang w:val="uk-UA"/>
        </w:rPr>
        <w:t xml:space="preserve">Відділ комунікації, документального забезпечення та контролю </w:t>
      </w:r>
      <w:r w:rsidR="000B503B" w:rsidRPr="002C2802">
        <w:rPr>
          <w:color w:val="000000"/>
          <w:sz w:val="28"/>
          <w:szCs w:val="28"/>
          <w:lang w:val="uk-UA"/>
        </w:rPr>
        <w:t xml:space="preserve"> забезпечує своєчасне тиражування наказу про введення в дію прийнятих на засіданні колегії рішень і доводить його до відома членів колегії, структурних підрозділів </w:t>
      </w:r>
      <w:r>
        <w:rPr>
          <w:color w:val="000000"/>
          <w:sz w:val="28"/>
          <w:szCs w:val="28"/>
          <w:lang w:val="uk-UA"/>
        </w:rPr>
        <w:t xml:space="preserve">Головного управління, </w:t>
      </w:r>
      <w:r w:rsidR="000B503B" w:rsidRPr="002C2802">
        <w:rPr>
          <w:color w:val="000000"/>
          <w:sz w:val="28"/>
          <w:szCs w:val="28"/>
          <w:lang w:val="uk-UA"/>
        </w:rPr>
        <w:t>а також керівників інших органів виконавчої влади, підприємств, установ та організацій незалежно від форми власності в частині, що їх стосується, відповідно до реєстру розсилки не пізніше як через день після його підписання.</w:t>
      </w:r>
    </w:p>
    <w:p w:rsidR="000B503B" w:rsidRPr="002C2802" w:rsidRDefault="000B503B" w:rsidP="000B503B">
      <w:pPr>
        <w:pStyle w:val="1"/>
        <w:shd w:val="clear" w:color="auto" w:fill="auto"/>
        <w:spacing w:before="0" w:after="0"/>
        <w:ind w:left="20" w:right="20" w:firstLine="560"/>
        <w:rPr>
          <w:sz w:val="28"/>
          <w:szCs w:val="28"/>
        </w:rPr>
      </w:pPr>
      <w:r w:rsidRPr="002C2802">
        <w:rPr>
          <w:color w:val="000000"/>
          <w:sz w:val="28"/>
          <w:szCs w:val="28"/>
          <w:lang w:val="uk-UA"/>
        </w:rPr>
        <w:t>Окремі доручення доводяться до відома виконавців відповідно до реєстру розсилки у вигляді витягів із протоколу засідання.</w:t>
      </w:r>
    </w:p>
    <w:p w:rsidR="000B503B" w:rsidRPr="002C2802" w:rsidRDefault="000B503B" w:rsidP="000B503B">
      <w:pPr>
        <w:pStyle w:val="1"/>
        <w:shd w:val="clear" w:color="auto" w:fill="auto"/>
        <w:spacing w:before="0" w:after="0"/>
        <w:ind w:left="20" w:right="20" w:firstLine="560"/>
        <w:rPr>
          <w:sz w:val="28"/>
          <w:szCs w:val="28"/>
        </w:rPr>
      </w:pPr>
      <w:r w:rsidRPr="002C2802">
        <w:rPr>
          <w:color w:val="000000"/>
          <w:sz w:val="28"/>
          <w:szCs w:val="28"/>
          <w:lang w:val="uk-UA"/>
        </w:rPr>
        <w:t>Реєстр розсилки складає секретар колегії за погодженням із відповідальними за підготовку питань на розгляд колегії.</w:t>
      </w:r>
    </w:p>
    <w:p w:rsidR="000B503B" w:rsidRPr="002C2802" w:rsidRDefault="000B503B" w:rsidP="000B503B">
      <w:pPr>
        <w:pStyle w:val="1"/>
        <w:numPr>
          <w:ilvl w:val="0"/>
          <w:numId w:val="1"/>
        </w:numPr>
        <w:shd w:val="clear" w:color="auto" w:fill="auto"/>
        <w:tabs>
          <w:tab w:val="left" w:pos="1006"/>
        </w:tabs>
        <w:spacing w:before="0" w:after="0"/>
        <w:ind w:left="20" w:right="20" w:firstLine="560"/>
        <w:rPr>
          <w:sz w:val="28"/>
          <w:szCs w:val="28"/>
        </w:rPr>
      </w:pPr>
      <w:r w:rsidRPr="002C2802">
        <w:rPr>
          <w:color w:val="000000"/>
          <w:sz w:val="28"/>
          <w:szCs w:val="28"/>
          <w:lang w:val="uk-UA"/>
        </w:rPr>
        <w:t xml:space="preserve">Для інформування громадськості прийняті на засіданні колегії рішення оприлюднюються на вебсайті </w:t>
      </w:r>
      <w:r w:rsidR="00392859">
        <w:rPr>
          <w:color w:val="000000"/>
          <w:sz w:val="28"/>
          <w:szCs w:val="28"/>
          <w:lang w:val="uk-UA"/>
        </w:rPr>
        <w:t>Головного управління</w:t>
      </w:r>
      <w:r w:rsidRPr="002C2802">
        <w:rPr>
          <w:color w:val="000000"/>
          <w:sz w:val="28"/>
          <w:szCs w:val="28"/>
          <w:lang w:val="uk-UA"/>
        </w:rPr>
        <w:t>.</w:t>
      </w:r>
    </w:p>
    <w:p w:rsidR="000B503B" w:rsidRPr="002C2802" w:rsidRDefault="000B503B" w:rsidP="000B503B">
      <w:pPr>
        <w:pStyle w:val="1"/>
        <w:numPr>
          <w:ilvl w:val="0"/>
          <w:numId w:val="1"/>
        </w:numPr>
        <w:shd w:val="clear" w:color="auto" w:fill="auto"/>
        <w:tabs>
          <w:tab w:val="left" w:pos="1172"/>
        </w:tabs>
        <w:spacing w:before="0" w:after="0"/>
        <w:ind w:left="20" w:right="20" w:firstLine="560"/>
        <w:rPr>
          <w:sz w:val="28"/>
          <w:szCs w:val="28"/>
        </w:rPr>
      </w:pPr>
      <w:r w:rsidRPr="002C2802">
        <w:rPr>
          <w:color w:val="000000"/>
          <w:sz w:val="28"/>
          <w:szCs w:val="28"/>
          <w:lang w:val="uk-UA"/>
        </w:rPr>
        <w:t xml:space="preserve">Стенографування (технічний запис) засідань колегії забезпечує </w:t>
      </w:r>
      <w:r w:rsidR="00392859">
        <w:rPr>
          <w:color w:val="000000"/>
          <w:sz w:val="28"/>
          <w:szCs w:val="28"/>
          <w:lang w:val="uk-UA"/>
        </w:rPr>
        <w:t xml:space="preserve">сектор інформаційних технологій та за захисту інформації. </w:t>
      </w:r>
      <w:r w:rsidRPr="002C2802">
        <w:rPr>
          <w:color w:val="000000"/>
          <w:sz w:val="28"/>
          <w:szCs w:val="28"/>
          <w:lang w:val="uk-UA"/>
        </w:rPr>
        <w:t xml:space="preserve"> Технічний запис є внутрішнім робочим матеріалом, має конфіденційний характер, використовується лише для складання протоколу засідання і зберігається в установленому порядку разом з матеріалами засідання. Дозвіл на ознайомлення з технічним записом засідання колегії надає </w:t>
      </w:r>
      <w:r w:rsidR="00392859">
        <w:rPr>
          <w:color w:val="000000"/>
          <w:sz w:val="28"/>
          <w:szCs w:val="28"/>
          <w:lang w:val="uk-UA"/>
        </w:rPr>
        <w:t xml:space="preserve">начальник відділу комунікації, документального забезпечення та контролю </w:t>
      </w:r>
      <w:r w:rsidRPr="002C2802">
        <w:rPr>
          <w:color w:val="000000"/>
          <w:sz w:val="28"/>
          <w:szCs w:val="28"/>
          <w:lang w:val="uk-UA"/>
        </w:rPr>
        <w:t>на підставі письмового запиту.</w:t>
      </w:r>
    </w:p>
    <w:p w:rsidR="000B503B" w:rsidRDefault="000B503B" w:rsidP="000B503B">
      <w:pPr>
        <w:pStyle w:val="1"/>
        <w:shd w:val="clear" w:color="auto" w:fill="auto"/>
        <w:spacing w:before="0" w:after="0" w:line="338" w:lineRule="exact"/>
        <w:ind w:left="20" w:right="20" w:firstLine="560"/>
        <w:rPr>
          <w:color w:val="000000"/>
          <w:sz w:val="28"/>
          <w:szCs w:val="28"/>
          <w:lang w:val="uk-UA"/>
        </w:rPr>
      </w:pPr>
      <w:r w:rsidRPr="002C2802">
        <w:rPr>
          <w:color w:val="000000"/>
          <w:sz w:val="28"/>
          <w:szCs w:val="28"/>
          <w:lang w:val="uk-UA"/>
        </w:rPr>
        <w:t>Голова колегії приймає рішення про присутність у залі під час засідання колегії представників засобів масової Інформації та проведення кіно-, відео-, фотозйомки і звукозапису.</w:t>
      </w:r>
    </w:p>
    <w:p w:rsidR="00392859" w:rsidRPr="00392859" w:rsidRDefault="00392859" w:rsidP="00392859">
      <w:pPr>
        <w:pStyle w:val="1"/>
        <w:numPr>
          <w:ilvl w:val="0"/>
          <w:numId w:val="1"/>
        </w:numPr>
        <w:shd w:val="clear" w:color="auto" w:fill="auto"/>
        <w:spacing w:before="0" w:after="0" w:line="338" w:lineRule="exact"/>
        <w:ind w:left="20" w:right="20" w:firstLine="560"/>
        <w:rPr>
          <w:sz w:val="28"/>
          <w:szCs w:val="28"/>
        </w:rPr>
      </w:pPr>
      <w:r>
        <w:rPr>
          <w:color w:val="000000"/>
          <w:sz w:val="28"/>
          <w:szCs w:val="28"/>
          <w:lang w:val="uk-UA"/>
        </w:rPr>
        <w:t xml:space="preserve">Протокол засідання колегії разом з оригіналами прийнятих рішень, довідками та матеріалами, розглянутими на засіданні, зберігаються в секретаря колегії, а потім в установленому порядку передаються на зберігання </w:t>
      </w:r>
      <w:r>
        <w:rPr>
          <w:color w:val="000000"/>
          <w:sz w:val="28"/>
          <w:szCs w:val="28"/>
          <w:lang w:val="uk-UA"/>
        </w:rPr>
        <w:lastRenderedPageBreak/>
        <w:t>до відділу комунікації, документального забезпечення та контролю.</w:t>
      </w:r>
    </w:p>
    <w:p w:rsidR="00392859" w:rsidRPr="003F1DAD" w:rsidRDefault="00392859" w:rsidP="00392859">
      <w:pPr>
        <w:pStyle w:val="1"/>
        <w:numPr>
          <w:ilvl w:val="0"/>
          <w:numId w:val="1"/>
        </w:numPr>
        <w:shd w:val="clear" w:color="auto" w:fill="auto"/>
        <w:spacing w:before="0" w:after="0" w:line="338" w:lineRule="exact"/>
        <w:ind w:left="20" w:right="20" w:firstLine="560"/>
        <w:rPr>
          <w:sz w:val="28"/>
          <w:szCs w:val="28"/>
        </w:rPr>
      </w:pPr>
      <w:r>
        <w:rPr>
          <w:color w:val="000000"/>
          <w:sz w:val="28"/>
          <w:szCs w:val="28"/>
          <w:lang w:val="uk-UA"/>
        </w:rPr>
        <w:t>Матеріально-технічне забезпечення засідань колегій здійснюється сектором інформаційних технологій та за захисту інформації.</w:t>
      </w:r>
    </w:p>
    <w:p w:rsidR="003F1DAD" w:rsidRPr="00392859" w:rsidRDefault="003F1DAD" w:rsidP="003F1DAD">
      <w:pPr>
        <w:pStyle w:val="1"/>
        <w:shd w:val="clear" w:color="auto" w:fill="auto"/>
        <w:spacing w:before="0" w:after="0" w:line="338" w:lineRule="exact"/>
        <w:ind w:left="580" w:right="20"/>
        <w:rPr>
          <w:sz w:val="28"/>
          <w:szCs w:val="28"/>
        </w:rPr>
      </w:pPr>
    </w:p>
    <w:p w:rsidR="00392859" w:rsidRDefault="00392859" w:rsidP="00392859">
      <w:pPr>
        <w:pStyle w:val="1"/>
        <w:shd w:val="clear" w:color="auto" w:fill="auto"/>
        <w:spacing w:before="0" w:after="0" w:line="338" w:lineRule="exact"/>
        <w:ind w:right="20"/>
        <w:jc w:val="center"/>
        <w:rPr>
          <w:b/>
          <w:color w:val="000000"/>
          <w:sz w:val="28"/>
          <w:szCs w:val="28"/>
          <w:lang w:val="uk-UA"/>
        </w:rPr>
      </w:pPr>
      <w:r w:rsidRPr="00392859">
        <w:rPr>
          <w:b/>
          <w:color w:val="000000"/>
          <w:sz w:val="28"/>
          <w:szCs w:val="28"/>
          <w:lang w:val="uk-UA"/>
        </w:rPr>
        <w:t>Контроль за вико</w:t>
      </w:r>
      <w:r>
        <w:rPr>
          <w:b/>
          <w:color w:val="000000"/>
          <w:sz w:val="28"/>
          <w:szCs w:val="28"/>
          <w:lang w:val="uk-UA"/>
        </w:rPr>
        <w:t>н</w:t>
      </w:r>
      <w:r w:rsidRPr="00392859">
        <w:rPr>
          <w:b/>
          <w:color w:val="000000"/>
          <w:sz w:val="28"/>
          <w:szCs w:val="28"/>
          <w:lang w:val="uk-UA"/>
        </w:rPr>
        <w:t>анням рішень колегії</w:t>
      </w:r>
    </w:p>
    <w:p w:rsidR="00392859" w:rsidRDefault="00392859" w:rsidP="00392859">
      <w:pPr>
        <w:pStyle w:val="1"/>
        <w:shd w:val="clear" w:color="auto" w:fill="auto"/>
        <w:spacing w:before="0" w:after="0" w:line="338" w:lineRule="exact"/>
        <w:ind w:right="20"/>
        <w:jc w:val="center"/>
        <w:rPr>
          <w:b/>
          <w:color w:val="000000"/>
          <w:sz w:val="28"/>
          <w:szCs w:val="28"/>
          <w:lang w:val="uk-UA"/>
        </w:rPr>
      </w:pPr>
    </w:p>
    <w:p w:rsidR="00392859" w:rsidRPr="008B01A5" w:rsidRDefault="00392859" w:rsidP="00392859">
      <w:pPr>
        <w:pStyle w:val="1"/>
        <w:numPr>
          <w:ilvl w:val="0"/>
          <w:numId w:val="1"/>
        </w:numPr>
        <w:shd w:val="clear" w:color="auto" w:fill="auto"/>
        <w:spacing w:before="0" w:after="0" w:line="338" w:lineRule="exact"/>
        <w:ind w:right="20" w:firstLine="567"/>
        <w:rPr>
          <w:b/>
          <w:color w:val="000000"/>
          <w:sz w:val="28"/>
          <w:szCs w:val="28"/>
          <w:lang w:val="uk-UA"/>
        </w:rPr>
      </w:pPr>
      <w:r w:rsidRPr="008B01A5">
        <w:rPr>
          <w:color w:val="000000"/>
          <w:sz w:val="28"/>
          <w:szCs w:val="28"/>
          <w:lang w:val="uk-UA"/>
        </w:rPr>
        <w:t>Контроль за вико</w:t>
      </w:r>
      <w:r w:rsidR="008B01A5" w:rsidRPr="008B01A5">
        <w:rPr>
          <w:color w:val="000000"/>
          <w:sz w:val="28"/>
          <w:szCs w:val="28"/>
          <w:lang w:val="uk-UA"/>
        </w:rPr>
        <w:t>н</w:t>
      </w:r>
      <w:r w:rsidRPr="008B01A5">
        <w:rPr>
          <w:color w:val="000000"/>
          <w:sz w:val="28"/>
          <w:szCs w:val="28"/>
          <w:lang w:val="uk-UA"/>
        </w:rPr>
        <w:t>анням рішень колегії здійснюється особами, визначеними в цих рішеннях, та відділом комунікації, документального забезпечення та контролю</w:t>
      </w:r>
      <w:r>
        <w:rPr>
          <w:b/>
          <w:color w:val="000000"/>
          <w:sz w:val="28"/>
          <w:szCs w:val="28"/>
          <w:lang w:val="uk-UA"/>
        </w:rPr>
        <w:t xml:space="preserve"> </w:t>
      </w:r>
      <w:r>
        <w:rPr>
          <w:color w:val="000000"/>
          <w:sz w:val="28"/>
          <w:szCs w:val="28"/>
          <w:lang w:val="uk-UA"/>
        </w:rPr>
        <w:t xml:space="preserve">Головного управління. </w:t>
      </w:r>
    </w:p>
    <w:p w:rsidR="008B01A5" w:rsidRPr="008B01A5" w:rsidRDefault="008B01A5" w:rsidP="00392859">
      <w:pPr>
        <w:pStyle w:val="1"/>
        <w:numPr>
          <w:ilvl w:val="0"/>
          <w:numId w:val="1"/>
        </w:numPr>
        <w:shd w:val="clear" w:color="auto" w:fill="auto"/>
        <w:spacing w:before="0" w:after="0" w:line="338" w:lineRule="exact"/>
        <w:ind w:right="20" w:firstLine="567"/>
        <w:rPr>
          <w:b/>
          <w:color w:val="000000"/>
          <w:sz w:val="28"/>
          <w:szCs w:val="28"/>
          <w:lang w:val="uk-UA"/>
        </w:rPr>
      </w:pPr>
      <w:r>
        <w:rPr>
          <w:color w:val="000000"/>
          <w:sz w:val="28"/>
          <w:szCs w:val="28"/>
          <w:lang w:val="uk-UA"/>
        </w:rPr>
        <w:t>Стан виконання прийнятих рішень розглядається колегією на її засіданнях.</w:t>
      </w:r>
    </w:p>
    <w:p w:rsidR="008B01A5" w:rsidRDefault="008B01A5" w:rsidP="008B01A5">
      <w:pPr>
        <w:pStyle w:val="1"/>
        <w:shd w:val="clear" w:color="auto" w:fill="auto"/>
        <w:spacing w:before="0" w:after="0" w:line="338" w:lineRule="exact"/>
        <w:ind w:right="20"/>
        <w:rPr>
          <w:color w:val="000000"/>
          <w:sz w:val="28"/>
          <w:szCs w:val="28"/>
          <w:lang w:val="uk-UA"/>
        </w:rPr>
      </w:pPr>
    </w:p>
    <w:p w:rsidR="008B01A5" w:rsidRDefault="008B01A5" w:rsidP="008B01A5">
      <w:pPr>
        <w:pStyle w:val="1"/>
        <w:shd w:val="clear" w:color="auto" w:fill="auto"/>
        <w:spacing w:before="0" w:after="0" w:line="338" w:lineRule="exact"/>
        <w:ind w:right="20"/>
        <w:rPr>
          <w:color w:val="000000"/>
          <w:sz w:val="28"/>
          <w:szCs w:val="28"/>
          <w:lang w:val="uk-UA"/>
        </w:rPr>
      </w:pPr>
    </w:p>
    <w:p w:rsidR="008B01A5" w:rsidRDefault="008B01A5" w:rsidP="008B01A5">
      <w:pPr>
        <w:pStyle w:val="1"/>
        <w:shd w:val="clear" w:color="auto" w:fill="auto"/>
        <w:spacing w:before="0" w:after="0" w:line="338" w:lineRule="exact"/>
        <w:ind w:right="20"/>
        <w:rPr>
          <w:color w:val="000000"/>
          <w:sz w:val="28"/>
          <w:szCs w:val="28"/>
          <w:lang w:val="uk-UA"/>
        </w:rPr>
      </w:pPr>
      <w:r>
        <w:rPr>
          <w:color w:val="000000"/>
          <w:sz w:val="28"/>
          <w:szCs w:val="28"/>
          <w:lang w:val="uk-UA"/>
        </w:rPr>
        <w:t xml:space="preserve">Начальник відділу комунікації, </w:t>
      </w:r>
    </w:p>
    <w:p w:rsidR="008B01A5" w:rsidRPr="00392859" w:rsidRDefault="008B01A5" w:rsidP="008B01A5">
      <w:pPr>
        <w:pStyle w:val="1"/>
        <w:shd w:val="clear" w:color="auto" w:fill="auto"/>
        <w:spacing w:before="0" w:after="0" w:line="338" w:lineRule="exact"/>
        <w:ind w:right="20"/>
        <w:rPr>
          <w:b/>
          <w:color w:val="000000"/>
          <w:sz w:val="28"/>
          <w:szCs w:val="28"/>
          <w:lang w:val="uk-UA"/>
        </w:rPr>
      </w:pPr>
      <w:r>
        <w:rPr>
          <w:color w:val="000000"/>
          <w:sz w:val="28"/>
          <w:szCs w:val="28"/>
          <w:lang w:val="uk-UA"/>
        </w:rPr>
        <w:t xml:space="preserve">документального забезпечення та контролю                               Інна ПОЛОЖІЙ </w:t>
      </w:r>
    </w:p>
    <w:p w:rsidR="00392859" w:rsidRPr="002C2802" w:rsidRDefault="00392859" w:rsidP="00392859">
      <w:pPr>
        <w:pStyle w:val="1"/>
        <w:shd w:val="clear" w:color="auto" w:fill="auto"/>
        <w:spacing w:before="0" w:after="0" w:line="338" w:lineRule="exact"/>
        <w:ind w:right="20"/>
        <w:jc w:val="center"/>
        <w:rPr>
          <w:sz w:val="28"/>
          <w:szCs w:val="28"/>
        </w:rPr>
      </w:pPr>
    </w:p>
    <w:p w:rsidR="001C1B63" w:rsidRPr="000B503B" w:rsidRDefault="001C1B63" w:rsidP="000B503B">
      <w:pPr>
        <w:pStyle w:val="1"/>
        <w:shd w:val="clear" w:color="auto" w:fill="auto"/>
        <w:spacing w:before="0" w:after="0"/>
        <w:ind w:left="20" w:right="20" w:firstLine="560"/>
        <w:rPr>
          <w:color w:val="000000"/>
        </w:rPr>
      </w:pPr>
    </w:p>
    <w:p w:rsidR="007F44B0" w:rsidRPr="000B503B" w:rsidRDefault="007F44B0">
      <w:pPr>
        <w:pStyle w:val="1"/>
        <w:shd w:val="clear" w:color="auto" w:fill="auto"/>
        <w:spacing w:before="0" w:after="0"/>
        <w:ind w:left="20" w:right="20" w:firstLine="560"/>
        <w:rPr>
          <w:color w:val="000000"/>
        </w:rPr>
      </w:pPr>
    </w:p>
    <w:sectPr w:rsidR="007F44B0" w:rsidRPr="000B503B" w:rsidSect="003F1DAD">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AF" w:rsidRDefault="003D61AF" w:rsidP="003F1DAD">
      <w:pPr>
        <w:spacing w:after="0" w:line="240" w:lineRule="auto"/>
      </w:pPr>
      <w:r>
        <w:separator/>
      </w:r>
    </w:p>
  </w:endnote>
  <w:endnote w:type="continuationSeparator" w:id="0">
    <w:p w:rsidR="003D61AF" w:rsidRDefault="003D61AF" w:rsidP="003F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AF" w:rsidRDefault="003D61AF" w:rsidP="003F1DAD">
      <w:pPr>
        <w:spacing w:after="0" w:line="240" w:lineRule="auto"/>
      </w:pPr>
      <w:r>
        <w:separator/>
      </w:r>
    </w:p>
  </w:footnote>
  <w:footnote w:type="continuationSeparator" w:id="0">
    <w:p w:rsidR="003D61AF" w:rsidRDefault="003D61AF" w:rsidP="003F1D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41831"/>
      <w:docPartObj>
        <w:docPartGallery w:val="Page Numbers (Top of Page)"/>
        <w:docPartUnique/>
      </w:docPartObj>
    </w:sdtPr>
    <w:sdtEndPr/>
    <w:sdtContent>
      <w:p w:rsidR="003F1DAD" w:rsidRDefault="003F1DAD">
        <w:pPr>
          <w:pStyle w:val="a5"/>
          <w:jc w:val="center"/>
        </w:pPr>
        <w:r>
          <w:fldChar w:fldCharType="begin"/>
        </w:r>
        <w:r>
          <w:instrText>PAGE   \* MERGEFORMAT</w:instrText>
        </w:r>
        <w:r>
          <w:fldChar w:fldCharType="separate"/>
        </w:r>
        <w:r w:rsidR="00327DCC">
          <w:rPr>
            <w:noProof/>
          </w:rPr>
          <w:t>7</w:t>
        </w:r>
        <w:r>
          <w:fldChar w:fldCharType="end"/>
        </w:r>
      </w:p>
    </w:sdtContent>
  </w:sdt>
  <w:p w:rsidR="003F1DAD" w:rsidRDefault="003F1D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394EB8"/>
    <w:multiLevelType w:val="multilevel"/>
    <w:tmpl w:val="5C28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421980"/>
    <w:multiLevelType w:val="multilevel"/>
    <w:tmpl w:val="5C28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404404"/>
    <w:multiLevelType w:val="multilevel"/>
    <w:tmpl w:val="FDCC4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8E71F9"/>
    <w:multiLevelType w:val="multilevel"/>
    <w:tmpl w:val="D4F2D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762964"/>
    <w:multiLevelType w:val="multilevel"/>
    <w:tmpl w:val="5C28D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3905F2"/>
    <w:multiLevelType w:val="multilevel"/>
    <w:tmpl w:val="A7C60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DBB"/>
    <w:rsid w:val="000B503B"/>
    <w:rsid w:val="00142ECB"/>
    <w:rsid w:val="001C1B63"/>
    <w:rsid w:val="002405D4"/>
    <w:rsid w:val="002C2802"/>
    <w:rsid w:val="002E4DBB"/>
    <w:rsid w:val="00327DCC"/>
    <w:rsid w:val="00392859"/>
    <w:rsid w:val="003D4080"/>
    <w:rsid w:val="003D61AF"/>
    <w:rsid w:val="003F1DAD"/>
    <w:rsid w:val="0062513B"/>
    <w:rsid w:val="007F44B0"/>
    <w:rsid w:val="008B01A5"/>
    <w:rsid w:val="009F58AF"/>
    <w:rsid w:val="00B24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1C1B63"/>
    <w:rPr>
      <w:rFonts w:ascii="Times New Roman" w:eastAsia="Times New Roman" w:hAnsi="Times New Roman" w:cs="Times New Roman"/>
      <w:b/>
      <w:bCs/>
      <w:spacing w:val="3"/>
      <w:sz w:val="25"/>
      <w:szCs w:val="25"/>
      <w:shd w:val="clear" w:color="auto" w:fill="FFFFFF"/>
    </w:rPr>
  </w:style>
  <w:style w:type="character" w:customStyle="1" w:styleId="a3">
    <w:name w:val="Основной текст_"/>
    <w:basedOn w:val="a0"/>
    <w:link w:val="1"/>
    <w:rsid w:val="001C1B63"/>
    <w:rPr>
      <w:rFonts w:ascii="Times New Roman" w:eastAsia="Times New Roman" w:hAnsi="Times New Roman" w:cs="Times New Roman"/>
      <w:spacing w:val="2"/>
      <w:sz w:val="25"/>
      <w:szCs w:val="25"/>
      <w:shd w:val="clear" w:color="auto" w:fill="FFFFFF"/>
    </w:rPr>
  </w:style>
  <w:style w:type="character" w:customStyle="1" w:styleId="145pt0pt">
    <w:name w:val="Основной текст + 14;5 pt;Интервал 0 pt"/>
    <w:basedOn w:val="a3"/>
    <w:rsid w:val="001C1B63"/>
    <w:rPr>
      <w:rFonts w:ascii="Times New Roman" w:eastAsia="Times New Roman" w:hAnsi="Times New Roman" w:cs="Times New Roman"/>
      <w:color w:val="000000"/>
      <w:spacing w:val="6"/>
      <w:w w:val="100"/>
      <w:position w:val="0"/>
      <w:sz w:val="29"/>
      <w:szCs w:val="29"/>
      <w:shd w:val="clear" w:color="auto" w:fill="FFFFFF"/>
      <w:lang w:val="uk-UA"/>
    </w:rPr>
  </w:style>
  <w:style w:type="paragraph" w:customStyle="1" w:styleId="40">
    <w:name w:val="Основной текст (4)"/>
    <w:basedOn w:val="a"/>
    <w:link w:val="4"/>
    <w:rsid w:val="001C1B63"/>
    <w:pPr>
      <w:widowControl w:val="0"/>
      <w:shd w:val="clear" w:color="auto" w:fill="FFFFFF"/>
      <w:spacing w:before="2100" w:after="240" w:line="317" w:lineRule="exact"/>
    </w:pPr>
    <w:rPr>
      <w:rFonts w:ascii="Times New Roman" w:eastAsia="Times New Roman" w:hAnsi="Times New Roman" w:cs="Times New Roman"/>
      <w:b/>
      <w:bCs/>
      <w:spacing w:val="3"/>
      <w:sz w:val="25"/>
      <w:szCs w:val="25"/>
    </w:rPr>
  </w:style>
  <w:style w:type="paragraph" w:customStyle="1" w:styleId="1">
    <w:name w:val="Основной текст1"/>
    <w:basedOn w:val="a"/>
    <w:link w:val="a3"/>
    <w:rsid w:val="001C1B63"/>
    <w:pPr>
      <w:widowControl w:val="0"/>
      <w:shd w:val="clear" w:color="auto" w:fill="FFFFFF"/>
      <w:spacing w:before="240" w:after="240" w:line="320" w:lineRule="exact"/>
      <w:jc w:val="both"/>
    </w:pPr>
    <w:rPr>
      <w:rFonts w:ascii="Times New Roman" w:eastAsia="Times New Roman" w:hAnsi="Times New Roman" w:cs="Times New Roman"/>
      <w:spacing w:val="2"/>
      <w:sz w:val="25"/>
      <w:szCs w:val="25"/>
    </w:rPr>
  </w:style>
  <w:style w:type="character" w:customStyle="1" w:styleId="3">
    <w:name w:val="Заголовок №3_"/>
    <w:basedOn w:val="a0"/>
    <w:link w:val="30"/>
    <w:rsid w:val="001C1B63"/>
    <w:rPr>
      <w:rFonts w:ascii="Times New Roman" w:eastAsia="Times New Roman" w:hAnsi="Times New Roman" w:cs="Times New Roman"/>
      <w:b/>
      <w:bCs/>
      <w:spacing w:val="3"/>
      <w:sz w:val="25"/>
      <w:szCs w:val="25"/>
      <w:shd w:val="clear" w:color="auto" w:fill="FFFFFF"/>
    </w:rPr>
  </w:style>
  <w:style w:type="paragraph" w:customStyle="1" w:styleId="30">
    <w:name w:val="Заголовок №3"/>
    <w:basedOn w:val="a"/>
    <w:link w:val="3"/>
    <w:rsid w:val="001C1B63"/>
    <w:pPr>
      <w:widowControl w:val="0"/>
      <w:shd w:val="clear" w:color="auto" w:fill="FFFFFF"/>
      <w:spacing w:before="240" w:after="360" w:line="0" w:lineRule="atLeast"/>
      <w:jc w:val="center"/>
      <w:outlineLvl w:val="2"/>
    </w:pPr>
    <w:rPr>
      <w:rFonts w:ascii="Times New Roman" w:eastAsia="Times New Roman" w:hAnsi="Times New Roman" w:cs="Times New Roman"/>
      <w:b/>
      <w:bCs/>
      <w:spacing w:val="3"/>
      <w:sz w:val="25"/>
      <w:szCs w:val="25"/>
    </w:rPr>
  </w:style>
  <w:style w:type="paragraph" w:styleId="a4">
    <w:name w:val="List Paragraph"/>
    <w:basedOn w:val="a"/>
    <w:uiPriority w:val="34"/>
    <w:qFormat/>
    <w:rsid w:val="00392859"/>
    <w:pPr>
      <w:ind w:left="720"/>
      <w:contextualSpacing/>
    </w:pPr>
  </w:style>
  <w:style w:type="paragraph" w:styleId="a5">
    <w:name w:val="header"/>
    <w:basedOn w:val="a"/>
    <w:link w:val="a6"/>
    <w:uiPriority w:val="99"/>
    <w:unhideWhenUsed/>
    <w:rsid w:val="003F1DAD"/>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3F1DAD"/>
  </w:style>
  <w:style w:type="paragraph" w:styleId="a7">
    <w:name w:val="footer"/>
    <w:basedOn w:val="a"/>
    <w:link w:val="a8"/>
    <w:uiPriority w:val="99"/>
    <w:unhideWhenUsed/>
    <w:rsid w:val="003F1DA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3F1DAD"/>
  </w:style>
  <w:style w:type="paragraph" w:styleId="a9">
    <w:name w:val="Balloon Text"/>
    <w:basedOn w:val="a"/>
    <w:link w:val="aa"/>
    <w:uiPriority w:val="99"/>
    <w:semiHidden/>
    <w:unhideWhenUsed/>
    <w:rsid w:val="00B247D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24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1C1B63"/>
    <w:rPr>
      <w:rFonts w:ascii="Times New Roman" w:eastAsia="Times New Roman" w:hAnsi="Times New Roman" w:cs="Times New Roman"/>
      <w:b/>
      <w:bCs/>
      <w:spacing w:val="3"/>
      <w:sz w:val="25"/>
      <w:szCs w:val="25"/>
      <w:shd w:val="clear" w:color="auto" w:fill="FFFFFF"/>
    </w:rPr>
  </w:style>
  <w:style w:type="character" w:customStyle="1" w:styleId="a3">
    <w:name w:val="Основной текст_"/>
    <w:basedOn w:val="a0"/>
    <w:link w:val="1"/>
    <w:rsid w:val="001C1B63"/>
    <w:rPr>
      <w:rFonts w:ascii="Times New Roman" w:eastAsia="Times New Roman" w:hAnsi="Times New Roman" w:cs="Times New Roman"/>
      <w:spacing w:val="2"/>
      <w:sz w:val="25"/>
      <w:szCs w:val="25"/>
      <w:shd w:val="clear" w:color="auto" w:fill="FFFFFF"/>
    </w:rPr>
  </w:style>
  <w:style w:type="character" w:customStyle="1" w:styleId="145pt0pt">
    <w:name w:val="Основной текст + 14;5 pt;Интервал 0 pt"/>
    <w:basedOn w:val="a3"/>
    <w:rsid w:val="001C1B63"/>
    <w:rPr>
      <w:rFonts w:ascii="Times New Roman" w:eastAsia="Times New Roman" w:hAnsi="Times New Roman" w:cs="Times New Roman"/>
      <w:color w:val="000000"/>
      <w:spacing w:val="6"/>
      <w:w w:val="100"/>
      <w:position w:val="0"/>
      <w:sz w:val="29"/>
      <w:szCs w:val="29"/>
      <w:shd w:val="clear" w:color="auto" w:fill="FFFFFF"/>
      <w:lang w:val="uk-UA"/>
    </w:rPr>
  </w:style>
  <w:style w:type="paragraph" w:customStyle="1" w:styleId="40">
    <w:name w:val="Основной текст (4)"/>
    <w:basedOn w:val="a"/>
    <w:link w:val="4"/>
    <w:rsid w:val="001C1B63"/>
    <w:pPr>
      <w:widowControl w:val="0"/>
      <w:shd w:val="clear" w:color="auto" w:fill="FFFFFF"/>
      <w:spacing w:before="2100" w:after="240" w:line="317" w:lineRule="exact"/>
    </w:pPr>
    <w:rPr>
      <w:rFonts w:ascii="Times New Roman" w:eastAsia="Times New Roman" w:hAnsi="Times New Roman" w:cs="Times New Roman"/>
      <w:b/>
      <w:bCs/>
      <w:spacing w:val="3"/>
      <w:sz w:val="25"/>
      <w:szCs w:val="25"/>
    </w:rPr>
  </w:style>
  <w:style w:type="paragraph" w:customStyle="1" w:styleId="1">
    <w:name w:val="Основной текст1"/>
    <w:basedOn w:val="a"/>
    <w:link w:val="a3"/>
    <w:rsid w:val="001C1B63"/>
    <w:pPr>
      <w:widowControl w:val="0"/>
      <w:shd w:val="clear" w:color="auto" w:fill="FFFFFF"/>
      <w:spacing w:before="240" w:after="240" w:line="320" w:lineRule="exact"/>
      <w:jc w:val="both"/>
    </w:pPr>
    <w:rPr>
      <w:rFonts w:ascii="Times New Roman" w:eastAsia="Times New Roman" w:hAnsi="Times New Roman" w:cs="Times New Roman"/>
      <w:spacing w:val="2"/>
      <w:sz w:val="25"/>
      <w:szCs w:val="25"/>
    </w:rPr>
  </w:style>
  <w:style w:type="character" w:customStyle="1" w:styleId="3">
    <w:name w:val="Заголовок №3_"/>
    <w:basedOn w:val="a0"/>
    <w:link w:val="30"/>
    <w:rsid w:val="001C1B63"/>
    <w:rPr>
      <w:rFonts w:ascii="Times New Roman" w:eastAsia="Times New Roman" w:hAnsi="Times New Roman" w:cs="Times New Roman"/>
      <w:b/>
      <w:bCs/>
      <w:spacing w:val="3"/>
      <w:sz w:val="25"/>
      <w:szCs w:val="25"/>
      <w:shd w:val="clear" w:color="auto" w:fill="FFFFFF"/>
    </w:rPr>
  </w:style>
  <w:style w:type="paragraph" w:customStyle="1" w:styleId="30">
    <w:name w:val="Заголовок №3"/>
    <w:basedOn w:val="a"/>
    <w:link w:val="3"/>
    <w:rsid w:val="001C1B63"/>
    <w:pPr>
      <w:widowControl w:val="0"/>
      <w:shd w:val="clear" w:color="auto" w:fill="FFFFFF"/>
      <w:spacing w:before="240" w:after="360" w:line="0" w:lineRule="atLeast"/>
      <w:jc w:val="center"/>
      <w:outlineLvl w:val="2"/>
    </w:pPr>
    <w:rPr>
      <w:rFonts w:ascii="Times New Roman" w:eastAsia="Times New Roman" w:hAnsi="Times New Roman" w:cs="Times New Roman"/>
      <w:b/>
      <w:bCs/>
      <w:spacing w:val="3"/>
      <w:sz w:val="25"/>
      <w:szCs w:val="25"/>
    </w:rPr>
  </w:style>
  <w:style w:type="paragraph" w:styleId="a4">
    <w:name w:val="List Paragraph"/>
    <w:basedOn w:val="a"/>
    <w:uiPriority w:val="34"/>
    <w:qFormat/>
    <w:rsid w:val="00392859"/>
    <w:pPr>
      <w:ind w:left="720"/>
      <w:contextualSpacing/>
    </w:pPr>
  </w:style>
  <w:style w:type="paragraph" w:styleId="a5">
    <w:name w:val="header"/>
    <w:basedOn w:val="a"/>
    <w:link w:val="a6"/>
    <w:uiPriority w:val="99"/>
    <w:unhideWhenUsed/>
    <w:rsid w:val="003F1DAD"/>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3F1DAD"/>
  </w:style>
  <w:style w:type="paragraph" w:styleId="a7">
    <w:name w:val="footer"/>
    <w:basedOn w:val="a"/>
    <w:link w:val="a8"/>
    <w:uiPriority w:val="99"/>
    <w:unhideWhenUsed/>
    <w:rsid w:val="003F1DAD"/>
    <w:pPr>
      <w:tabs>
        <w:tab w:val="center" w:pos="4677"/>
        <w:tab w:val="right" w:pos="9355"/>
      </w:tabs>
      <w:spacing w:after="0" w:line="240" w:lineRule="auto"/>
    </w:pPr>
  </w:style>
  <w:style w:type="character" w:customStyle="1" w:styleId="a8">
    <w:name w:val="Нижній колонтитул Знак"/>
    <w:basedOn w:val="a0"/>
    <w:link w:val="a7"/>
    <w:uiPriority w:val="99"/>
    <w:rsid w:val="003F1DAD"/>
  </w:style>
  <w:style w:type="paragraph" w:styleId="a9">
    <w:name w:val="Balloon Text"/>
    <w:basedOn w:val="a"/>
    <w:link w:val="aa"/>
    <w:uiPriority w:val="99"/>
    <w:semiHidden/>
    <w:unhideWhenUsed/>
    <w:rsid w:val="00B247D1"/>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B24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2253</Words>
  <Characters>12847</Characters>
  <Application>Microsoft Office Word</Application>
  <DocSecurity>0</DocSecurity>
  <Lines>107</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Ольга</cp:lastModifiedBy>
  <cp:revision>2</cp:revision>
  <cp:lastPrinted>2025-01-28T14:07:00Z</cp:lastPrinted>
  <dcterms:created xsi:type="dcterms:W3CDTF">2025-01-28T14:52:00Z</dcterms:created>
  <dcterms:modified xsi:type="dcterms:W3CDTF">2025-01-28T14:52:00Z</dcterms:modified>
</cp:coreProperties>
</file>